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119F0">
        <w:rPr>
          <w:rFonts w:ascii="Arial" w:hAnsi="Arial" w:cs="Arial" w:hint="eastAsia"/>
          <w:b/>
          <w:lang w:eastAsia="zh-CN"/>
        </w:rPr>
        <w:t>3</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2A304F" w:rsidRPr="00A3037C">
        <w:rPr>
          <w:rFonts w:ascii="Arial" w:hAnsi="Arial" w:cs="Arial"/>
          <w:b/>
          <w:lang w:eastAsia="zh-CN"/>
        </w:rPr>
        <w:t>22</w:t>
      </w:r>
      <w:r w:rsidR="002A304F">
        <w:rPr>
          <w:rFonts w:ascii="Arial" w:hAnsi="Arial" w:cs="Arial" w:hint="eastAsia"/>
          <w:b/>
          <w:lang w:eastAsia="zh-CN"/>
        </w:rPr>
        <w:t>08229</w:t>
      </w:r>
      <w:bookmarkStart w:id="2" w:name="_GoBack"/>
      <w:bookmarkEnd w:id="2"/>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5A696D">
        <w:rPr>
          <w:rFonts w:ascii="Arial" w:hAnsi="Arial" w:hint="eastAsia"/>
          <w:b/>
          <w:lang w:val="en-US" w:eastAsia="zh-CN"/>
        </w:rPr>
        <w:t>May</w:t>
      </w:r>
      <w:r w:rsidR="00831156" w:rsidRPr="002C662F">
        <w:rPr>
          <w:rFonts w:ascii="Arial" w:hAnsi="Arial" w:hint="eastAsia"/>
          <w:b/>
          <w:lang w:val="en-US" w:eastAsia="zh-CN"/>
        </w:rPr>
        <w:t xml:space="preserve"> </w:t>
      </w:r>
      <w:r w:rsidR="005A696D">
        <w:rPr>
          <w:rFonts w:ascii="Arial" w:hAnsi="Arial" w:hint="eastAsia"/>
          <w:b/>
          <w:lang w:val="en-US" w:eastAsia="zh-CN"/>
        </w:rPr>
        <w:t>09</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5A696D">
        <w:rPr>
          <w:rFonts w:ascii="Arial" w:hAnsi="Arial" w:hint="eastAsia"/>
          <w:b/>
          <w:lang w:val="en-US" w:eastAsia="zh-CN"/>
        </w:rPr>
        <w:t>May</w:t>
      </w:r>
      <w:r w:rsidR="00EC3F77">
        <w:rPr>
          <w:rFonts w:ascii="Arial" w:hAnsi="Arial" w:hint="eastAsia"/>
          <w:b/>
          <w:lang w:val="en-US" w:eastAsia="zh-CN"/>
        </w:rPr>
        <w:t xml:space="preserve"> </w:t>
      </w:r>
      <w:r w:rsidR="005A696D">
        <w:rPr>
          <w:rFonts w:ascii="Arial" w:hAnsi="Arial" w:hint="eastAsia"/>
          <w:b/>
          <w:lang w:val="en-US" w:eastAsia="zh-CN"/>
        </w:rPr>
        <w:t>20</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6663FB" w:rsidRPr="006663FB">
        <w:rPr>
          <w:rFonts w:ascii="Arial" w:eastAsiaTheme="minorEastAsia" w:hAnsi="Arial" w:cs="Arial"/>
          <w:b/>
          <w:lang w:eastAsia="zh-CN"/>
        </w:rPr>
        <w:t>transmitter characteristics conformance testing</w:t>
      </w:r>
      <w:r w:rsidR="006663FB" w:rsidRPr="006663FB" w:rsidDel="006663FB">
        <w:rPr>
          <w:rFonts w:ascii="Arial" w:eastAsiaTheme="minorEastAsia" w:hAnsi="Arial" w:cs="Arial" w:hint="eastAsia"/>
          <w:b/>
          <w:lang w:eastAsia="zh-CN"/>
        </w:rPr>
        <w:t xml:space="preserve"> </w:t>
      </w:r>
      <w:r w:rsidR="00C23FF0" w:rsidRPr="002C662F">
        <w:rPr>
          <w:rFonts w:ascii="Arial" w:eastAsiaTheme="minorEastAsia" w:hAnsi="Arial" w:cs="Arial" w:hint="eastAsia"/>
          <w:b/>
          <w:lang w:eastAsia="zh-CN"/>
        </w:rPr>
        <w:t>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E776AD" w:rsidRPr="002C662F">
        <w:rPr>
          <w:rFonts w:ascii="Arial" w:eastAsiaTheme="minorEastAsia" w:hAnsi="Arial" w:cs="Arial" w:hint="eastAsia"/>
          <w:b/>
          <w:lang w:eastAsia="zh-CN"/>
        </w:rPr>
        <w:t>1</w:t>
      </w:r>
      <w:r w:rsidR="00E776AD">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6663FB">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6663F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517F8" w:rsidRPr="002C662F" w:rsidRDefault="00526E6F" w:rsidP="00C31073">
      <w:pPr>
        <w:jc w:val="both"/>
        <w:rPr>
          <w:lang w:eastAsia="zh-CN"/>
        </w:rPr>
      </w:pPr>
      <w:r w:rsidRPr="00DD6BD0">
        <w:rPr>
          <w:rFonts w:hint="eastAsia"/>
          <w:lang w:eastAsia="zh-CN"/>
        </w:rPr>
        <w:t>In RAN</w:t>
      </w:r>
      <w:r w:rsidR="005517F8" w:rsidRPr="00534773">
        <w:rPr>
          <w:rFonts w:hint="eastAsia"/>
          <w:lang w:eastAsia="zh-CN"/>
        </w:rPr>
        <w:t>4</w:t>
      </w:r>
      <w:r w:rsidRPr="00534773">
        <w:rPr>
          <w:rFonts w:hint="eastAsia"/>
          <w:lang w:eastAsia="zh-CN"/>
        </w:rPr>
        <w:t>#</w:t>
      </w:r>
      <w:r w:rsidR="00262CAD" w:rsidRPr="00534773">
        <w:rPr>
          <w:rFonts w:hint="eastAsia"/>
          <w:lang w:eastAsia="zh-CN"/>
        </w:rPr>
        <w:t>10</w:t>
      </w:r>
      <w:r w:rsidR="009363A1">
        <w:rPr>
          <w:rFonts w:hint="eastAsia"/>
          <w:lang w:eastAsia="zh-CN"/>
        </w:rPr>
        <w:t>2</w:t>
      </w:r>
      <w:r w:rsidRPr="00534773">
        <w:rPr>
          <w:rFonts w:hint="eastAsia"/>
          <w:lang w:eastAsia="zh-CN"/>
        </w:rPr>
        <w:t>-e,</w:t>
      </w:r>
      <w:r w:rsidR="005517F8" w:rsidRPr="00534773">
        <w:rPr>
          <w:rFonts w:hint="eastAsia"/>
          <w:lang w:eastAsia="zh-CN"/>
        </w:rPr>
        <w:t xml:space="preserve"> a </w:t>
      </w:r>
      <w:r w:rsidR="009C5F74" w:rsidRPr="00534773">
        <w:rPr>
          <w:lang w:eastAsia="zh-CN"/>
        </w:rPr>
        <w:t>WF [</w:t>
      </w:r>
      <w:r w:rsidR="009C5F74" w:rsidRPr="00534773">
        <w:rPr>
          <w:rFonts w:hint="eastAsia"/>
          <w:lang w:eastAsia="zh-CN"/>
        </w:rPr>
        <w:t>1]</w:t>
      </w:r>
      <w:r w:rsidR="005517F8" w:rsidRPr="00534773">
        <w:rPr>
          <w:lang w:eastAsia="zh-CN"/>
        </w:rPr>
        <w:t xml:space="preserve"> </w:t>
      </w:r>
      <w:r w:rsidR="001C0AB1" w:rsidRPr="00380379">
        <w:rPr>
          <w:lang w:eastAsia="zh-CN"/>
        </w:rPr>
        <w:t>on &gt;52.6 GHz BS RF conformance aspects</w:t>
      </w:r>
      <w:r w:rsidR="005517F8" w:rsidRPr="00534773">
        <w:rPr>
          <w:rFonts w:hint="eastAsia"/>
          <w:lang w:eastAsia="zh-CN"/>
        </w:rPr>
        <w:t xml:space="preserve"> was approved.</w:t>
      </w:r>
      <w:r w:rsidR="00C50257" w:rsidRPr="00534773">
        <w:rPr>
          <w:rFonts w:hint="eastAsia"/>
          <w:lang w:eastAsia="zh-CN"/>
        </w:rPr>
        <w:t xml:space="preserve"> </w:t>
      </w:r>
      <w:r w:rsidR="001C0AB1">
        <w:rPr>
          <w:rFonts w:hint="eastAsia"/>
          <w:lang w:eastAsia="zh-CN"/>
        </w:rPr>
        <w:t xml:space="preserve">There </w:t>
      </w:r>
      <w:r w:rsidR="002663B4">
        <w:rPr>
          <w:lang w:eastAsia="zh-CN"/>
        </w:rPr>
        <w:t xml:space="preserve">are </w:t>
      </w:r>
      <w:r w:rsidR="002663B4" w:rsidRPr="00282FE4">
        <w:rPr>
          <w:lang w:eastAsia="zh-CN"/>
        </w:rPr>
        <w:t>some</w:t>
      </w:r>
      <w:r w:rsidR="00DB6433">
        <w:rPr>
          <w:rFonts w:hint="eastAsia"/>
          <w:lang w:eastAsia="zh-CN"/>
        </w:rPr>
        <w:t xml:space="preserve"> the </w:t>
      </w:r>
      <w:r w:rsidR="00DB6433" w:rsidRPr="002C662F">
        <w:rPr>
          <w:rFonts w:hint="eastAsia"/>
          <w:lang w:eastAsia="zh-CN"/>
        </w:rPr>
        <w:t xml:space="preserve">remaining issues in </w:t>
      </w:r>
      <w:r w:rsidR="00DB6433">
        <w:rPr>
          <w:rFonts w:hint="eastAsia"/>
          <w:lang w:eastAsia="zh-CN"/>
        </w:rPr>
        <w:t xml:space="preserve">the </w:t>
      </w:r>
      <w:r w:rsidR="00DB6433" w:rsidRPr="002C662F">
        <w:rPr>
          <w:rFonts w:hint="eastAsia"/>
          <w:lang w:eastAsia="zh-CN"/>
        </w:rPr>
        <w:t xml:space="preserve">WF </w:t>
      </w:r>
      <w:r w:rsidR="009924EE" w:rsidRPr="002C662F">
        <w:rPr>
          <w:rFonts w:hint="eastAsia"/>
          <w:lang w:eastAsia="zh-CN"/>
        </w:rPr>
        <w:t xml:space="preserve">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A56F85" w:rsidRPr="002C662F">
        <w:rPr>
          <w:rFonts w:hint="eastAsia"/>
          <w:lang w:eastAsia="zh-CN"/>
        </w:rPr>
        <w:t xml:space="preserve"> </w:t>
      </w:r>
      <w:r w:rsidR="009B6D31" w:rsidRPr="002C662F">
        <w:rPr>
          <w:rFonts w:hint="eastAsia"/>
          <w:lang w:eastAsia="zh-CN"/>
        </w:rPr>
        <w:t xml:space="preserve">in </w:t>
      </w:r>
      <w:r w:rsidR="008B4F11">
        <w:rPr>
          <w:rFonts w:hint="eastAsia"/>
          <w:lang w:eastAsia="zh-CN"/>
        </w:rPr>
        <w:t xml:space="preserve">the </w:t>
      </w:r>
      <w:r w:rsidR="009B6D31" w:rsidRPr="002C662F">
        <w:rPr>
          <w:rFonts w:hint="eastAsia"/>
          <w:lang w:eastAsia="zh-CN"/>
        </w:rPr>
        <w:t>WF.</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556CD3" w:rsidRDefault="00A70423" w:rsidP="00C31073">
      <w:pPr>
        <w:jc w:val="both"/>
        <w:rPr>
          <w:b/>
          <w:u w:val="single"/>
          <w:lang w:eastAsia="zh-CN"/>
        </w:rPr>
      </w:pPr>
      <w:r w:rsidRPr="00F5018E">
        <w:rPr>
          <w:b/>
          <w:bCs/>
          <w:sz w:val="21"/>
          <w:szCs w:val="21"/>
          <w:u w:val="single"/>
          <w:lang w:eastAsia="zh-CN"/>
        </w:rPr>
        <w:t>Frequency range</w:t>
      </w:r>
      <w:r>
        <w:rPr>
          <w:rFonts w:hint="eastAsia"/>
          <w:b/>
          <w:bCs/>
          <w:sz w:val="21"/>
          <w:szCs w:val="21"/>
          <w:u w:val="single"/>
          <w:lang w:eastAsia="zh-CN"/>
        </w:rPr>
        <w:t xml:space="preserve"> for TX </w:t>
      </w:r>
      <w:r w:rsidRPr="00A70423">
        <w:rPr>
          <w:b/>
          <w:bCs/>
          <w:sz w:val="21"/>
          <w:szCs w:val="21"/>
          <w:u w:val="single"/>
          <w:lang w:eastAsia="zh-CN"/>
        </w:rPr>
        <w:t>spurious emission</w:t>
      </w:r>
    </w:p>
    <w:p w:rsidR="006C5C8B" w:rsidRDefault="006C5C8B" w:rsidP="006C5C8B">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 xml:space="preserve">frequency range for TX spurious </w:t>
      </w:r>
      <w:proofErr w:type="spellStart"/>
      <w:r>
        <w:rPr>
          <w:rFonts w:hint="eastAsia"/>
          <w:lang w:eastAsia="zh-CN"/>
        </w:rPr>
        <w:t>emssion</w:t>
      </w:r>
      <w:proofErr w:type="spellEnd"/>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D766B7" w:rsidTr="00D766B7">
        <w:tc>
          <w:tcPr>
            <w:tcW w:w="9855" w:type="dxa"/>
          </w:tcPr>
          <w:p w:rsidR="00D766B7" w:rsidRPr="000F46F8" w:rsidRDefault="00D766B7" w:rsidP="00D766B7">
            <w:pPr>
              <w:rPr>
                <w:i/>
                <w:u w:val="single"/>
                <w:lang w:eastAsia="zh-CN"/>
              </w:rPr>
            </w:pPr>
            <w:r w:rsidRPr="000F46F8">
              <w:rPr>
                <w:b/>
                <w:bCs/>
                <w:i/>
                <w:sz w:val="21"/>
                <w:szCs w:val="21"/>
                <w:u w:val="single"/>
                <w:lang w:eastAsia="zh-CN"/>
              </w:rPr>
              <w:t>Issue 3-2-3 Frequency range considerations</w:t>
            </w:r>
            <w:r w:rsidRPr="000F46F8">
              <w:rPr>
                <w:i/>
                <w:u w:val="single"/>
                <w:lang w:eastAsia="zh-CN"/>
              </w:rPr>
              <w:t xml:space="preserve"> </w:t>
            </w:r>
          </w:p>
          <w:p w:rsidR="00D766B7" w:rsidRPr="000F46F8" w:rsidRDefault="00D766B7" w:rsidP="00D766B7">
            <w:pPr>
              <w:rPr>
                <w:i/>
                <w:lang w:eastAsia="zh-CN"/>
              </w:rPr>
            </w:pPr>
            <w:r w:rsidRPr="000F46F8">
              <w:rPr>
                <w:b/>
                <w:bCs/>
                <w:i/>
                <w:lang w:eastAsia="zh-CN"/>
              </w:rPr>
              <w:t>Agreement:</w:t>
            </w:r>
          </w:p>
          <w:p w:rsidR="00D766B7" w:rsidRPr="000F46F8" w:rsidRDefault="00D766B7" w:rsidP="00D766B7">
            <w:pPr>
              <w:rPr>
                <w:rFonts w:eastAsiaTheme="minorEastAsia"/>
                <w:i/>
                <w:iCs/>
                <w:lang w:eastAsia="zh-CN"/>
              </w:rPr>
            </w:pPr>
            <w:r w:rsidRPr="000F46F8">
              <w:rPr>
                <w:rFonts w:eastAsiaTheme="minorEastAsia"/>
                <w:i/>
                <w:iCs/>
                <w:lang w:eastAsia="zh-CN"/>
              </w:rPr>
              <w:t>Study and define practical upper point for frequency range for both spurious emissions and out-of-band blocking.</w:t>
            </w:r>
          </w:p>
          <w:p w:rsidR="00D766B7" w:rsidRPr="000F46F8" w:rsidRDefault="00D766B7" w:rsidP="00D766B7">
            <w:pPr>
              <w:rPr>
                <w:i/>
                <w:lang w:eastAsia="zh-CN"/>
              </w:rPr>
            </w:pPr>
            <w:r w:rsidRPr="000F46F8">
              <w:rPr>
                <w:b/>
                <w:bCs/>
                <w:i/>
                <w:lang w:eastAsia="zh-CN"/>
              </w:rPr>
              <w:t>WF:</w:t>
            </w:r>
          </w:p>
          <w:p w:rsidR="00D766B7" w:rsidRPr="000F46F8" w:rsidRDefault="00D766B7" w:rsidP="00D766B7">
            <w:pPr>
              <w:rPr>
                <w:i/>
                <w:lang w:eastAsia="zh-CN"/>
              </w:rPr>
            </w:pPr>
            <w:r w:rsidRPr="000F46F8">
              <w:rPr>
                <w:i/>
              </w:rPr>
              <w:t>Companies are encouraged to bring study result and proposal in next meeting.</w:t>
            </w:r>
          </w:p>
          <w:p w:rsidR="00D766B7" w:rsidRPr="00D766B7" w:rsidRDefault="00D766B7" w:rsidP="00C31073">
            <w:pPr>
              <w:jc w:val="both"/>
              <w:rPr>
                <w:lang w:eastAsia="zh-CN"/>
              </w:rPr>
            </w:pPr>
          </w:p>
        </w:tc>
      </w:tr>
    </w:tbl>
    <w:p w:rsidR="00D766B7" w:rsidRDefault="00D766B7" w:rsidP="00C31073">
      <w:pPr>
        <w:jc w:val="both"/>
        <w:rPr>
          <w:lang w:eastAsia="zh-CN"/>
        </w:rPr>
      </w:pPr>
    </w:p>
    <w:p w:rsidR="00991E69" w:rsidRDefault="00991E69" w:rsidP="000F46F8">
      <w:pPr>
        <w:rPr>
          <w:lang w:eastAsia="zh-CN"/>
        </w:rPr>
      </w:pPr>
      <w:r>
        <w:rPr>
          <w:rFonts w:hint="eastAsia"/>
          <w:lang w:eastAsia="zh-CN"/>
        </w:rPr>
        <w:t>For FR2-1, t</w:t>
      </w:r>
      <w:r w:rsidR="002D4936">
        <w:rPr>
          <w:rFonts w:hint="eastAsia"/>
          <w:lang w:eastAsia="zh-CN"/>
        </w:rPr>
        <w:t xml:space="preserve">he </w:t>
      </w:r>
      <w:r w:rsidR="002D4C7C">
        <w:rPr>
          <w:rFonts w:hint="eastAsia"/>
          <w:lang w:eastAsia="zh-CN"/>
        </w:rPr>
        <w:t xml:space="preserve">spurious </w:t>
      </w:r>
      <w:r w:rsidR="002D4936">
        <w:rPr>
          <w:lang w:eastAsia="zh-CN"/>
        </w:rPr>
        <w:t>emission</w:t>
      </w:r>
      <w:r w:rsidR="002D4936">
        <w:rPr>
          <w:rFonts w:hint="eastAsia"/>
          <w:lang w:eastAsia="zh-CN"/>
        </w:rPr>
        <w:t xml:space="preserve"> defined </w:t>
      </w:r>
      <w:r w:rsidR="000F46F8" w:rsidRPr="00931575">
        <w:t>in table 6.7.5.2.5.2.3-1</w:t>
      </w:r>
      <w:r w:rsidR="002D4936">
        <w:rPr>
          <w:rFonts w:hint="eastAsia"/>
          <w:lang w:eastAsia="zh-CN"/>
        </w:rPr>
        <w:t xml:space="preserve"> and step frequenc</w:t>
      </w:r>
      <w:r w:rsidR="001C0705">
        <w:rPr>
          <w:rFonts w:hint="eastAsia"/>
          <w:lang w:eastAsia="zh-CN"/>
        </w:rPr>
        <w:t>ies</w:t>
      </w:r>
      <w:r w:rsidR="002D4936">
        <w:rPr>
          <w:rFonts w:hint="eastAsia"/>
          <w:lang w:eastAsia="zh-CN"/>
        </w:rPr>
        <w:t xml:space="preserve"> defined in </w:t>
      </w:r>
      <w:r w:rsidR="002D4936" w:rsidRPr="002D4936">
        <w:rPr>
          <w:lang w:eastAsia="zh-CN"/>
        </w:rPr>
        <w:t>Table 6.7.5.2.5.2.3-2</w:t>
      </w:r>
      <w:r w:rsidR="002D4936">
        <w:rPr>
          <w:rFonts w:hint="eastAsia"/>
          <w:lang w:eastAsia="zh-CN"/>
        </w:rPr>
        <w:t xml:space="preserve"> in TS 38.141-2</w:t>
      </w:r>
      <w:r>
        <w:rPr>
          <w:rFonts w:hint="eastAsia"/>
          <w:lang w:eastAsia="zh-CN"/>
        </w:rPr>
        <w:t xml:space="preserve"> are copied in the following.</w:t>
      </w:r>
    </w:p>
    <w:p w:rsidR="003B5391" w:rsidRPr="00931575" w:rsidRDefault="003B5391" w:rsidP="003B5391">
      <w:pPr>
        <w:pStyle w:val="TH"/>
      </w:pPr>
      <w:r w:rsidRPr="00931575">
        <w:t xml:space="preserve">Table 6.7.5.2.5.2.3-2: Step frequencies for defining the BS radiated </w:t>
      </w:r>
      <w:proofErr w:type="spellStart"/>
      <w:proofErr w:type="gramStart"/>
      <w:r w:rsidRPr="00931575">
        <w:t>Tx</w:t>
      </w:r>
      <w:proofErr w:type="spellEnd"/>
      <w:proofErr w:type="gramEnd"/>
      <w:r w:rsidRPr="00931575">
        <w:t xml:space="preserve">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3B5391" w:rsidRPr="00931575" w:rsidTr="004A626E">
        <w:trPr>
          <w:cantSplit/>
          <w:jc w:val="center"/>
        </w:trPr>
        <w:tc>
          <w:tcPr>
            <w:tcW w:w="1912" w:type="dxa"/>
          </w:tcPr>
          <w:p w:rsidR="003B5391" w:rsidRPr="00931575" w:rsidRDefault="003B5391" w:rsidP="004A626E">
            <w:pPr>
              <w:pStyle w:val="TAH"/>
            </w:pPr>
            <w:r w:rsidRPr="00931575">
              <w:t>Operating band</w:t>
            </w:r>
          </w:p>
        </w:tc>
        <w:tc>
          <w:tcPr>
            <w:tcW w:w="1031" w:type="dxa"/>
          </w:tcPr>
          <w:p w:rsidR="003B5391" w:rsidRPr="00931575" w:rsidRDefault="003B5391" w:rsidP="004A626E">
            <w:pPr>
              <w:pStyle w:val="TAH"/>
            </w:pPr>
            <w:r w:rsidRPr="00931575">
              <w:t>F</w:t>
            </w:r>
            <w:r w:rsidRPr="00931575">
              <w:rPr>
                <w:vertAlign w:val="subscript"/>
              </w:rPr>
              <w:t>step,1</w:t>
            </w:r>
            <w:r w:rsidRPr="00931575">
              <w:br/>
              <w:t>(GHz)</w:t>
            </w:r>
          </w:p>
        </w:tc>
        <w:tc>
          <w:tcPr>
            <w:tcW w:w="1134" w:type="dxa"/>
          </w:tcPr>
          <w:p w:rsidR="003B5391" w:rsidRPr="00931575" w:rsidRDefault="003B5391" w:rsidP="004A626E">
            <w:pPr>
              <w:pStyle w:val="TAH"/>
            </w:pPr>
            <w:r w:rsidRPr="00931575">
              <w:t>F</w:t>
            </w:r>
            <w:r w:rsidRPr="00931575">
              <w:rPr>
                <w:vertAlign w:val="subscript"/>
              </w:rPr>
              <w:t>step,2</w:t>
            </w:r>
            <w:r w:rsidRPr="00931575">
              <w:br/>
              <w:t>(GHz)</w:t>
            </w:r>
          </w:p>
        </w:tc>
        <w:tc>
          <w:tcPr>
            <w:tcW w:w="1134" w:type="dxa"/>
          </w:tcPr>
          <w:p w:rsidR="003B5391" w:rsidRPr="00931575" w:rsidRDefault="003B5391" w:rsidP="004A626E">
            <w:pPr>
              <w:pStyle w:val="TAH"/>
            </w:pPr>
            <w:r w:rsidRPr="00931575">
              <w:t>F</w:t>
            </w:r>
            <w:r w:rsidRPr="00931575">
              <w:rPr>
                <w:vertAlign w:val="subscript"/>
              </w:rPr>
              <w:t>step,3</w:t>
            </w:r>
            <w:r w:rsidRPr="00931575">
              <w:br/>
              <w:t>(GHz) (Note 2)</w:t>
            </w:r>
          </w:p>
        </w:tc>
        <w:tc>
          <w:tcPr>
            <w:tcW w:w="1196" w:type="dxa"/>
          </w:tcPr>
          <w:p w:rsidR="003B5391" w:rsidRPr="00931575" w:rsidRDefault="003B5391" w:rsidP="004A626E">
            <w:pPr>
              <w:pStyle w:val="TAH"/>
            </w:pPr>
            <w:r w:rsidRPr="00931575">
              <w:t>F</w:t>
            </w:r>
            <w:r w:rsidRPr="00931575">
              <w:rPr>
                <w:vertAlign w:val="subscript"/>
              </w:rPr>
              <w:t>step,4</w:t>
            </w:r>
            <w:r w:rsidRPr="00931575">
              <w:br/>
              <w:t>(GHz) (Note 2)</w:t>
            </w:r>
          </w:p>
        </w:tc>
        <w:tc>
          <w:tcPr>
            <w:tcW w:w="1019" w:type="dxa"/>
          </w:tcPr>
          <w:p w:rsidR="003B5391" w:rsidRPr="00931575" w:rsidRDefault="003B5391" w:rsidP="004A626E">
            <w:pPr>
              <w:pStyle w:val="TAH"/>
            </w:pPr>
            <w:r w:rsidRPr="00931575">
              <w:t>F</w:t>
            </w:r>
            <w:r w:rsidRPr="00931575">
              <w:rPr>
                <w:vertAlign w:val="subscript"/>
              </w:rPr>
              <w:t>step,5</w:t>
            </w:r>
            <w:r w:rsidRPr="00931575">
              <w:br/>
              <w:t>(GHz)</w:t>
            </w:r>
          </w:p>
        </w:tc>
        <w:tc>
          <w:tcPr>
            <w:tcW w:w="1134" w:type="dxa"/>
          </w:tcPr>
          <w:p w:rsidR="003B5391" w:rsidRPr="00931575" w:rsidRDefault="003B5391" w:rsidP="004A626E">
            <w:pPr>
              <w:pStyle w:val="TAH"/>
            </w:pPr>
            <w:r w:rsidRPr="00931575">
              <w:t>F</w:t>
            </w:r>
            <w:r w:rsidRPr="00931575">
              <w:rPr>
                <w:vertAlign w:val="subscript"/>
              </w:rPr>
              <w:t>step,6</w:t>
            </w:r>
            <w:r w:rsidRPr="00931575">
              <w:br/>
              <w:t>(GHz)</w:t>
            </w:r>
          </w:p>
        </w:tc>
      </w:tr>
      <w:tr w:rsidR="003B5391" w:rsidRPr="00931575" w:rsidTr="004A626E">
        <w:trPr>
          <w:cantSplit/>
          <w:jc w:val="center"/>
        </w:trPr>
        <w:tc>
          <w:tcPr>
            <w:tcW w:w="1912" w:type="dxa"/>
          </w:tcPr>
          <w:p w:rsidR="003B5391" w:rsidRPr="00931575" w:rsidRDefault="003B5391" w:rsidP="004A626E">
            <w:pPr>
              <w:pStyle w:val="TAC"/>
            </w:pPr>
            <w:r w:rsidRPr="00931575">
              <w:t>n257</w:t>
            </w:r>
          </w:p>
        </w:tc>
        <w:tc>
          <w:tcPr>
            <w:tcW w:w="1031" w:type="dxa"/>
          </w:tcPr>
          <w:p w:rsidR="003B5391" w:rsidRPr="00931575" w:rsidRDefault="003B5391" w:rsidP="004A626E">
            <w:pPr>
              <w:pStyle w:val="TAC"/>
            </w:pPr>
            <w:r w:rsidRPr="00931575">
              <w:t>18</w:t>
            </w:r>
          </w:p>
        </w:tc>
        <w:tc>
          <w:tcPr>
            <w:tcW w:w="1134" w:type="dxa"/>
          </w:tcPr>
          <w:p w:rsidR="003B5391" w:rsidRPr="00931575" w:rsidRDefault="003B5391" w:rsidP="004A626E">
            <w:pPr>
              <w:pStyle w:val="TAC"/>
            </w:pPr>
            <w:r w:rsidRPr="00931575">
              <w:t>23.5</w:t>
            </w:r>
          </w:p>
        </w:tc>
        <w:tc>
          <w:tcPr>
            <w:tcW w:w="1134" w:type="dxa"/>
          </w:tcPr>
          <w:p w:rsidR="003B5391" w:rsidRPr="00931575" w:rsidRDefault="003B5391" w:rsidP="004A626E">
            <w:pPr>
              <w:pStyle w:val="TAC"/>
            </w:pPr>
            <w:r w:rsidRPr="00931575">
              <w:t>25</w:t>
            </w:r>
          </w:p>
        </w:tc>
        <w:tc>
          <w:tcPr>
            <w:tcW w:w="1196" w:type="dxa"/>
          </w:tcPr>
          <w:p w:rsidR="003B5391" w:rsidRPr="00931575" w:rsidRDefault="003B5391" w:rsidP="004A626E">
            <w:pPr>
              <w:pStyle w:val="TAC"/>
            </w:pPr>
            <w:r w:rsidRPr="00931575">
              <w:t>31</w:t>
            </w:r>
          </w:p>
        </w:tc>
        <w:tc>
          <w:tcPr>
            <w:tcW w:w="1019" w:type="dxa"/>
          </w:tcPr>
          <w:p w:rsidR="003B5391" w:rsidRPr="00931575" w:rsidRDefault="003B5391" w:rsidP="004A626E">
            <w:pPr>
              <w:pStyle w:val="TAC"/>
            </w:pPr>
            <w:r w:rsidRPr="00931575">
              <w:t>32.5</w:t>
            </w:r>
          </w:p>
        </w:tc>
        <w:tc>
          <w:tcPr>
            <w:tcW w:w="1134" w:type="dxa"/>
          </w:tcPr>
          <w:p w:rsidR="003B5391" w:rsidRPr="00931575" w:rsidRDefault="003B5391" w:rsidP="004A626E">
            <w:pPr>
              <w:pStyle w:val="TAC"/>
            </w:pPr>
            <w:r w:rsidRPr="00931575">
              <w:t>41.5</w:t>
            </w:r>
          </w:p>
        </w:tc>
      </w:tr>
      <w:tr w:rsidR="003B5391" w:rsidRPr="00931575" w:rsidTr="004A626E">
        <w:trPr>
          <w:cantSplit/>
          <w:jc w:val="center"/>
        </w:trPr>
        <w:tc>
          <w:tcPr>
            <w:tcW w:w="1912" w:type="dxa"/>
          </w:tcPr>
          <w:p w:rsidR="003B5391" w:rsidRPr="00931575" w:rsidRDefault="003B5391" w:rsidP="004A626E">
            <w:pPr>
              <w:pStyle w:val="TAC"/>
            </w:pPr>
            <w:r w:rsidRPr="00931575">
              <w:t>n258</w:t>
            </w:r>
          </w:p>
        </w:tc>
        <w:tc>
          <w:tcPr>
            <w:tcW w:w="1031" w:type="dxa"/>
          </w:tcPr>
          <w:p w:rsidR="003B5391" w:rsidRPr="00931575" w:rsidRDefault="003B5391" w:rsidP="004A626E">
            <w:pPr>
              <w:pStyle w:val="TAC"/>
            </w:pPr>
            <w:r w:rsidRPr="00931575">
              <w:t>18</w:t>
            </w:r>
          </w:p>
        </w:tc>
        <w:tc>
          <w:tcPr>
            <w:tcW w:w="1134" w:type="dxa"/>
          </w:tcPr>
          <w:p w:rsidR="003B5391" w:rsidRPr="00931575" w:rsidRDefault="003B5391" w:rsidP="004A626E">
            <w:pPr>
              <w:pStyle w:val="TAC"/>
            </w:pPr>
            <w:r w:rsidRPr="00931575">
              <w:t>21</w:t>
            </w:r>
          </w:p>
        </w:tc>
        <w:tc>
          <w:tcPr>
            <w:tcW w:w="1134" w:type="dxa"/>
          </w:tcPr>
          <w:p w:rsidR="003B5391" w:rsidRPr="00931575" w:rsidRDefault="003B5391" w:rsidP="004A626E">
            <w:pPr>
              <w:pStyle w:val="TAC"/>
            </w:pPr>
            <w:r w:rsidRPr="00931575">
              <w:t>22.75</w:t>
            </w:r>
          </w:p>
        </w:tc>
        <w:tc>
          <w:tcPr>
            <w:tcW w:w="1196" w:type="dxa"/>
          </w:tcPr>
          <w:p w:rsidR="003B5391" w:rsidRPr="00931575" w:rsidRDefault="003B5391" w:rsidP="004A626E">
            <w:pPr>
              <w:pStyle w:val="TAC"/>
            </w:pPr>
            <w:r w:rsidRPr="00931575">
              <w:t>29</w:t>
            </w:r>
          </w:p>
        </w:tc>
        <w:tc>
          <w:tcPr>
            <w:tcW w:w="1019" w:type="dxa"/>
          </w:tcPr>
          <w:p w:rsidR="003B5391" w:rsidRPr="00931575" w:rsidRDefault="003B5391" w:rsidP="004A626E">
            <w:pPr>
              <w:pStyle w:val="TAC"/>
            </w:pPr>
            <w:r w:rsidRPr="00931575">
              <w:t>30.75</w:t>
            </w:r>
          </w:p>
        </w:tc>
        <w:tc>
          <w:tcPr>
            <w:tcW w:w="1134" w:type="dxa"/>
          </w:tcPr>
          <w:p w:rsidR="003B5391" w:rsidRPr="00931575" w:rsidRDefault="003B5391" w:rsidP="004A626E">
            <w:pPr>
              <w:pStyle w:val="TAC"/>
            </w:pPr>
            <w:r w:rsidRPr="00931575">
              <w:t>40.5</w:t>
            </w:r>
          </w:p>
        </w:tc>
      </w:tr>
      <w:tr w:rsidR="003B5391" w:rsidRPr="00931575" w:rsidTr="004A626E">
        <w:trPr>
          <w:cantSplit/>
          <w:jc w:val="center"/>
        </w:trPr>
        <w:tc>
          <w:tcPr>
            <w:tcW w:w="1912" w:type="dxa"/>
          </w:tcPr>
          <w:p w:rsidR="003B5391" w:rsidRPr="00931575" w:rsidRDefault="003B5391" w:rsidP="004A626E">
            <w:pPr>
              <w:pStyle w:val="TAC"/>
            </w:pPr>
            <w:r w:rsidRPr="00931575">
              <w:rPr>
                <w:rFonts w:eastAsiaTheme="minorEastAsia"/>
              </w:rPr>
              <w:t>n</w:t>
            </w:r>
            <w:r w:rsidRPr="00931575">
              <w:rPr>
                <w:rFonts w:eastAsiaTheme="minorEastAsia" w:hint="eastAsia"/>
              </w:rPr>
              <w:t>2</w:t>
            </w:r>
            <w:r w:rsidRPr="00931575">
              <w:rPr>
                <w:rFonts w:eastAsiaTheme="minorEastAsia"/>
              </w:rPr>
              <w:t>59</w:t>
            </w:r>
          </w:p>
        </w:tc>
        <w:tc>
          <w:tcPr>
            <w:tcW w:w="1031" w:type="dxa"/>
          </w:tcPr>
          <w:p w:rsidR="003B5391" w:rsidRPr="00931575" w:rsidRDefault="003B5391" w:rsidP="004A626E">
            <w:pPr>
              <w:pStyle w:val="TAC"/>
            </w:pPr>
            <w:r w:rsidRPr="00931575">
              <w:rPr>
                <w:rFonts w:eastAsiaTheme="minorEastAsia" w:hint="eastAsia"/>
              </w:rPr>
              <w:t>23.5</w:t>
            </w:r>
          </w:p>
        </w:tc>
        <w:tc>
          <w:tcPr>
            <w:tcW w:w="1134" w:type="dxa"/>
          </w:tcPr>
          <w:p w:rsidR="003B5391" w:rsidRPr="00931575" w:rsidRDefault="003B5391" w:rsidP="004A626E">
            <w:pPr>
              <w:pStyle w:val="TAC"/>
            </w:pPr>
            <w:r w:rsidRPr="00931575">
              <w:rPr>
                <w:rFonts w:eastAsiaTheme="minorEastAsia" w:hint="eastAsia"/>
              </w:rPr>
              <w:t>35.5</w:t>
            </w:r>
          </w:p>
        </w:tc>
        <w:tc>
          <w:tcPr>
            <w:tcW w:w="1134" w:type="dxa"/>
          </w:tcPr>
          <w:p w:rsidR="003B5391" w:rsidRPr="00931575" w:rsidRDefault="003B5391" w:rsidP="004A626E">
            <w:pPr>
              <w:pStyle w:val="TAC"/>
            </w:pPr>
            <w:r w:rsidRPr="00931575">
              <w:rPr>
                <w:rFonts w:eastAsiaTheme="minorEastAsia" w:hint="eastAsia"/>
              </w:rPr>
              <w:t>38</w:t>
            </w:r>
          </w:p>
        </w:tc>
        <w:tc>
          <w:tcPr>
            <w:tcW w:w="1196" w:type="dxa"/>
          </w:tcPr>
          <w:p w:rsidR="003B5391" w:rsidRPr="00931575" w:rsidRDefault="003B5391" w:rsidP="004A626E">
            <w:pPr>
              <w:pStyle w:val="TAC"/>
            </w:pPr>
            <w:r w:rsidRPr="00931575">
              <w:rPr>
                <w:rFonts w:eastAsiaTheme="minorEastAsia" w:hint="eastAsia"/>
              </w:rPr>
              <w:t>45</w:t>
            </w:r>
          </w:p>
        </w:tc>
        <w:tc>
          <w:tcPr>
            <w:tcW w:w="1019" w:type="dxa"/>
          </w:tcPr>
          <w:p w:rsidR="003B5391" w:rsidRPr="00931575" w:rsidRDefault="003B5391" w:rsidP="004A626E">
            <w:pPr>
              <w:pStyle w:val="TAC"/>
            </w:pPr>
            <w:r w:rsidRPr="00931575">
              <w:rPr>
                <w:rFonts w:eastAsiaTheme="minorEastAsia" w:hint="eastAsia"/>
              </w:rPr>
              <w:t>47.5</w:t>
            </w:r>
          </w:p>
        </w:tc>
        <w:tc>
          <w:tcPr>
            <w:tcW w:w="1134" w:type="dxa"/>
          </w:tcPr>
          <w:p w:rsidR="003B5391" w:rsidRPr="00931575" w:rsidRDefault="003B5391" w:rsidP="004A626E">
            <w:pPr>
              <w:pStyle w:val="TAC"/>
            </w:pPr>
            <w:r w:rsidRPr="002D4C7C">
              <w:rPr>
                <w:rFonts w:eastAsiaTheme="minorEastAsia" w:hint="eastAsia"/>
                <w:color w:val="FF0000"/>
              </w:rPr>
              <w:t>59.5</w:t>
            </w:r>
          </w:p>
        </w:tc>
      </w:tr>
      <w:tr w:rsidR="003B5391" w:rsidRPr="00931575" w:rsidTr="004A626E">
        <w:trPr>
          <w:cantSplit/>
          <w:jc w:val="center"/>
        </w:trPr>
        <w:tc>
          <w:tcPr>
            <w:tcW w:w="8560" w:type="dxa"/>
            <w:gridSpan w:val="7"/>
          </w:tcPr>
          <w:p w:rsidR="003B5391" w:rsidRPr="00931575" w:rsidRDefault="003B5391" w:rsidP="004A626E">
            <w:pPr>
              <w:pStyle w:val="TAN"/>
            </w:pPr>
            <w:r w:rsidRPr="00931575">
              <w:t>NOTE 1:</w:t>
            </w:r>
            <w:r w:rsidRPr="00931575">
              <w:tab/>
            </w:r>
            <w:proofErr w:type="spellStart"/>
            <w:r w:rsidRPr="00931575">
              <w:t>F</w:t>
            </w:r>
            <w:r w:rsidRPr="00931575">
              <w:rPr>
                <w:vertAlign w:val="subscript"/>
              </w:rPr>
              <w:t>step</w:t>
            </w:r>
            <w:proofErr w:type="gramStart"/>
            <w:r w:rsidRPr="00931575">
              <w:rPr>
                <w:vertAlign w:val="subscript"/>
              </w:rPr>
              <w:t>,X</w:t>
            </w:r>
            <w:proofErr w:type="spellEnd"/>
            <w:proofErr w:type="gramEnd"/>
            <w:r w:rsidRPr="00931575">
              <w:t xml:space="preserve"> are based on ERC Recommendation 74-01 [26], annex 2.</w:t>
            </w:r>
          </w:p>
          <w:p w:rsidR="003B5391" w:rsidRPr="00931575" w:rsidRDefault="003B5391" w:rsidP="004A626E">
            <w:pPr>
              <w:pStyle w:val="TAN"/>
            </w:pPr>
            <w:r w:rsidRPr="00931575">
              <w:t>NOTE 2:</w:t>
            </w:r>
            <w:r w:rsidRPr="00931575">
              <w:tab/>
              <w:t>F</w:t>
            </w:r>
            <w:r w:rsidRPr="00931575">
              <w:rPr>
                <w:vertAlign w:val="subscript"/>
              </w:rPr>
              <w:t>step</w:t>
            </w:r>
            <w:proofErr w:type="gramStart"/>
            <w:r w:rsidRPr="00931575">
              <w:rPr>
                <w:vertAlign w:val="subscript"/>
              </w:rPr>
              <w:t>,3</w:t>
            </w:r>
            <w:proofErr w:type="gramEnd"/>
            <w:r w:rsidRPr="00931575">
              <w:t xml:space="preserve"> and F</w:t>
            </w:r>
            <w:r w:rsidRPr="00931575">
              <w:rPr>
                <w:vertAlign w:val="subscript"/>
              </w:rPr>
              <w:t>step,4</w:t>
            </w:r>
            <w:r w:rsidRPr="00931575">
              <w:t xml:space="preserve"> are aligned with the values for </w:t>
            </w:r>
            <w:proofErr w:type="spellStart"/>
            <w:r w:rsidRPr="00931575">
              <w:t>Δf</w:t>
            </w:r>
            <w:r w:rsidRPr="00931575">
              <w:rPr>
                <w:vertAlign w:val="subscript"/>
              </w:rPr>
              <w:t>OBUE</w:t>
            </w:r>
            <w:proofErr w:type="spellEnd"/>
            <w:r w:rsidRPr="00931575">
              <w:t xml:space="preserve"> in table 6.7.1-1.</w:t>
            </w:r>
          </w:p>
        </w:tc>
      </w:tr>
    </w:tbl>
    <w:p w:rsidR="003B5391" w:rsidRPr="003B5391" w:rsidRDefault="003B5391" w:rsidP="000F46F8">
      <w:pPr>
        <w:rPr>
          <w:lang w:eastAsia="zh-CN"/>
        </w:rPr>
      </w:pPr>
    </w:p>
    <w:p w:rsidR="003B5391" w:rsidRDefault="003B5391" w:rsidP="000F46F8">
      <w:pPr>
        <w:rPr>
          <w:lang w:eastAsia="zh-CN"/>
        </w:rPr>
      </w:pPr>
    </w:p>
    <w:p w:rsidR="003B5391" w:rsidRPr="004324AE" w:rsidRDefault="003B5391" w:rsidP="000F46F8">
      <w:pPr>
        <w:rPr>
          <w:lang w:eastAsia="zh-CN"/>
        </w:rPr>
      </w:pPr>
    </w:p>
    <w:p w:rsidR="000F46F8" w:rsidRPr="00931575" w:rsidRDefault="000F46F8" w:rsidP="000F46F8">
      <w:pPr>
        <w:pStyle w:val="TH"/>
      </w:pPr>
      <w:r w:rsidRPr="00931575">
        <w:lastRenderedPageBreak/>
        <w:t xml:space="preserve">Table 6.7.5.2.5.2.3-1: BS radiated </w:t>
      </w:r>
      <w:proofErr w:type="spellStart"/>
      <w:proofErr w:type="gramStart"/>
      <w:r w:rsidRPr="00931575">
        <w:t>Tx</w:t>
      </w:r>
      <w:proofErr w:type="spellEnd"/>
      <w:proofErr w:type="gramEnd"/>
      <w:r w:rsidRPr="00931575">
        <w:t xml:space="preserve">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111"/>
        <w:gridCol w:w="1701"/>
        <w:gridCol w:w="1440"/>
        <w:gridCol w:w="1537"/>
      </w:tblGrid>
      <w:tr w:rsidR="000F46F8" w:rsidRPr="00931575" w:rsidTr="001C0705">
        <w:trPr>
          <w:cantSplit/>
          <w:jc w:val="center"/>
        </w:trPr>
        <w:tc>
          <w:tcPr>
            <w:tcW w:w="3111" w:type="dxa"/>
          </w:tcPr>
          <w:p w:rsidR="000F46F8" w:rsidRPr="00931575" w:rsidRDefault="000F46F8" w:rsidP="001C0705">
            <w:pPr>
              <w:pStyle w:val="TAH"/>
            </w:pPr>
            <w:r w:rsidRPr="00931575">
              <w:t xml:space="preserve">Frequency range </w:t>
            </w:r>
            <w:r w:rsidRPr="00931575">
              <w:br/>
              <w:t>(Note 4)</w:t>
            </w:r>
          </w:p>
        </w:tc>
        <w:tc>
          <w:tcPr>
            <w:tcW w:w="1701" w:type="dxa"/>
          </w:tcPr>
          <w:p w:rsidR="000F46F8" w:rsidRPr="00931575" w:rsidRDefault="000F46F8" w:rsidP="001C0705">
            <w:pPr>
              <w:pStyle w:val="TAH"/>
            </w:pPr>
            <w:r w:rsidRPr="00931575">
              <w:t>Test limit</w:t>
            </w:r>
          </w:p>
        </w:tc>
        <w:tc>
          <w:tcPr>
            <w:tcW w:w="1440" w:type="dxa"/>
          </w:tcPr>
          <w:p w:rsidR="000F46F8" w:rsidRPr="00931575" w:rsidRDefault="000F46F8" w:rsidP="001C0705">
            <w:pPr>
              <w:pStyle w:val="TAH"/>
            </w:pPr>
            <w:r w:rsidRPr="00931575">
              <w:t>Measurement Bandwidth</w:t>
            </w:r>
          </w:p>
        </w:tc>
        <w:tc>
          <w:tcPr>
            <w:tcW w:w="1537" w:type="dxa"/>
          </w:tcPr>
          <w:p w:rsidR="000F46F8" w:rsidRPr="00931575" w:rsidRDefault="000F46F8" w:rsidP="001C0705">
            <w:pPr>
              <w:pStyle w:val="TAH"/>
            </w:pPr>
            <w:r w:rsidRPr="00931575">
              <w:t>Note</w:t>
            </w:r>
          </w:p>
        </w:tc>
      </w:tr>
      <w:tr w:rsidR="000F46F8" w:rsidRPr="00931575" w:rsidTr="001C0705">
        <w:trPr>
          <w:cantSplit/>
          <w:jc w:val="center"/>
        </w:trPr>
        <w:tc>
          <w:tcPr>
            <w:tcW w:w="3111" w:type="dxa"/>
          </w:tcPr>
          <w:p w:rsidR="000F46F8" w:rsidRPr="00931575" w:rsidRDefault="000F46F8" w:rsidP="001C0705">
            <w:pPr>
              <w:pStyle w:val="TAC"/>
            </w:pPr>
            <w:r w:rsidRPr="00931575">
              <w:t xml:space="preserve">30 MHz  </w:t>
            </w:r>
            <w:r w:rsidRPr="00931575">
              <w:rPr>
                <w:rFonts w:cs="Arial"/>
              </w:rPr>
              <w:sym w:font="Symbol" w:char="F0AB"/>
            </w:r>
            <w:r w:rsidRPr="00931575">
              <w:t xml:space="preserve">  1 GHz</w:t>
            </w:r>
          </w:p>
        </w:tc>
        <w:tc>
          <w:tcPr>
            <w:tcW w:w="1701" w:type="dxa"/>
          </w:tcPr>
          <w:p w:rsidR="000F46F8" w:rsidRPr="00931575" w:rsidRDefault="000F46F8" w:rsidP="001C0705">
            <w:pPr>
              <w:pStyle w:val="TAC"/>
            </w:pPr>
            <w:r w:rsidRPr="00931575">
              <w:t xml:space="preserve">-36 </w:t>
            </w:r>
            <w:proofErr w:type="spellStart"/>
            <w:r w:rsidRPr="00931575">
              <w:t>dBm</w:t>
            </w:r>
            <w:proofErr w:type="spellEnd"/>
          </w:p>
        </w:tc>
        <w:tc>
          <w:tcPr>
            <w:tcW w:w="1440" w:type="dxa"/>
          </w:tcPr>
          <w:p w:rsidR="000F46F8" w:rsidRPr="00931575" w:rsidRDefault="000F46F8" w:rsidP="001C0705">
            <w:pPr>
              <w:pStyle w:val="TAC"/>
              <w:rPr>
                <w:rFonts w:cs="Arial"/>
              </w:rPr>
            </w:pPr>
            <w:r w:rsidRPr="00931575">
              <w:t>100 kHz</w:t>
            </w:r>
          </w:p>
        </w:tc>
        <w:tc>
          <w:tcPr>
            <w:tcW w:w="1537" w:type="dxa"/>
          </w:tcPr>
          <w:p w:rsidR="000F46F8" w:rsidRPr="00931575" w:rsidRDefault="000F46F8" w:rsidP="001C0705">
            <w:pPr>
              <w:pStyle w:val="TAC"/>
            </w:pPr>
            <w:r w:rsidRPr="00931575">
              <w:t>Note 1</w:t>
            </w:r>
          </w:p>
        </w:tc>
      </w:tr>
      <w:tr w:rsidR="000F46F8" w:rsidRPr="00931575" w:rsidTr="001C0705">
        <w:trPr>
          <w:cantSplit/>
          <w:jc w:val="center"/>
        </w:trPr>
        <w:tc>
          <w:tcPr>
            <w:tcW w:w="3111" w:type="dxa"/>
          </w:tcPr>
          <w:p w:rsidR="000F46F8" w:rsidRPr="00931575" w:rsidRDefault="000F46F8" w:rsidP="001C0705">
            <w:pPr>
              <w:pStyle w:val="TAC"/>
            </w:pPr>
            <w:r w:rsidRPr="00931575">
              <w:t xml:space="preserve">1 GHz  </w:t>
            </w:r>
            <w:r w:rsidRPr="00931575">
              <w:rPr>
                <w:rFonts w:cs="Arial"/>
              </w:rPr>
              <w:sym w:font="Symbol" w:char="F0AB"/>
            </w:r>
            <w:r w:rsidRPr="00931575">
              <w:t xml:space="preserve">  18 GHz</w:t>
            </w:r>
          </w:p>
        </w:tc>
        <w:tc>
          <w:tcPr>
            <w:tcW w:w="1701" w:type="dxa"/>
          </w:tcPr>
          <w:p w:rsidR="000F46F8" w:rsidRPr="00931575" w:rsidRDefault="000F46F8" w:rsidP="001C0705">
            <w:pPr>
              <w:pStyle w:val="TAC"/>
            </w:pPr>
            <w:r w:rsidRPr="00931575">
              <w:t xml:space="preserve">-30 </w:t>
            </w:r>
            <w:proofErr w:type="spellStart"/>
            <w:r w:rsidRPr="00931575">
              <w:t>dBm</w:t>
            </w:r>
            <w:proofErr w:type="spellEnd"/>
          </w:p>
        </w:tc>
        <w:tc>
          <w:tcPr>
            <w:tcW w:w="1440" w:type="dxa"/>
          </w:tcPr>
          <w:p w:rsidR="000F46F8" w:rsidRPr="00931575" w:rsidRDefault="000F46F8" w:rsidP="001C0705">
            <w:pPr>
              <w:pStyle w:val="TAC"/>
            </w:pPr>
            <w:r w:rsidRPr="00931575">
              <w:t>1 MHz</w:t>
            </w:r>
          </w:p>
        </w:tc>
        <w:tc>
          <w:tcPr>
            <w:tcW w:w="1537" w:type="dxa"/>
          </w:tcPr>
          <w:p w:rsidR="000F46F8" w:rsidRPr="00931575" w:rsidRDefault="000F46F8" w:rsidP="001C0705">
            <w:pPr>
              <w:pStyle w:val="TAC"/>
            </w:pPr>
            <w:r w:rsidRPr="00931575">
              <w:t>Note 1</w:t>
            </w:r>
          </w:p>
        </w:tc>
      </w:tr>
      <w:tr w:rsidR="000F46F8" w:rsidRPr="00931575" w:rsidTr="001C0705">
        <w:trPr>
          <w:cantSplit/>
          <w:jc w:val="center"/>
        </w:trPr>
        <w:tc>
          <w:tcPr>
            <w:tcW w:w="3111" w:type="dxa"/>
          </w:tcPr>
          <w:p w:rsidR="000F46F8" w:rsidRPr="00931575" w:rsidRDefault="000F46F8" w:rsidP="001C0705">
            <w:pPr>
              <w:pStyle w:val="TAC"/>
            </w:pPr>
            <w:r w:rsidRPr="00931575">
              <w:t xml:space="preserve">18 GHz  </w:t>
            </w:r>
            <w:r w:rsidRPr="00931575">
              <w:rPr>
                <w:rFonts w:cs="Arial"/>
              </w:rPr>
              <w:sym w:font="Symbol" w:char="F0AB"/>
            </w:r>
            <w:r w:rsidRPr="00931575">
              <w:t xml:space="preserve">  F</w:t>
            </w:r>
            <w:r w:rsidRPr="00931575">
              <w:rPr>
                <w:vertAlign w:val="subscript"/>
              </w:rPr>
              <w:t>step,1</w:t>
            </w:r>
          </w:p>
        </w:tc>
        <w:tc>
          <w:tcPr>
            <w:tcW w:w="1701" w:type="dxa"/>
          </w:tcPr>
          <w:p w:rsidR="000F46F8" w:rsidRPr="00931575" w:rsidRDefault="000F46F8" w:rsidP="001C0705">
            <w:pPr>
              <w:pStyle w:val="TAC"/>
            </w:pPr>
            <w:r w:rsidRPr="00931575">
              <w:t xml:space="preserve">-20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 xml:space="preserve">step,1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step,2</w:t>
            </w:r>
          </w:p>
        </w:tc>
        <w:tc>
          <w:tcPr>
            <w:tcW w:w="1701" w:type="dxa"/>
          </w:tcPr>
          <w:p w:rsidR="000F46F8" w:rsidRPr="00931575" w:rsidRDefault="000F46F8" w:rsidP="001C0705">
            <w:pPr>
              <w:pStyle w:val="TAC"/>
            </w:pPr>
            <w:r w:rsidRPr="00931575">
              <w:t xml:space="preserve">-15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step,2</w:t>
            </w:r>
            <w:r w:rsidRPr="00931575">
              <w:t xml:space="preserve">  </w:t>
            </w:r>
            <w:r w:rsidRPr="00931575">
              <w:rPr>
                <w:rFonts w:cs="Arial"/>
              </w:rPr>
              <w:sym w:font="Symbol" w:char="F0AB"/>
            </w:r>
            <w:r w:rsidRPr="00931575">
              <w:t xml:space="preserve">  F</w:t>
            </w:r>
            <w:r w:rsidRPr="00931575">
              <w:rPr>
                <w:vertAlign w:val="subscript"/>
              </w:rPr>
              <w:t>step,3</w:t>
            </w:r>
            <w:r w:rsidRPr="00931575">
              <w:t xml:space="preserve">  </w:t>
            </w:r>
          </w:p>
        </w:tc>
        <w:tc>
          <w:tcPr>
            <w:tcW w:w="1701" w:type="dxa"/>
          </w:tcPr>
          <w:p w:rsidR="000F46F8" w:rsidRPr="00931575" w:rsidRDefault="000F46F8" w:rsidP="001C0705">
            <w:pPr>
              <w:pStyle w:val="TAC"/>
            </w:pPr>
            <w:r w:rsidRPr="00931575">
              <w:t xml:space="preserve">-10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 xml:space="preserve">step,4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step,5</w:t>
            </w:r>
          </w:p>
        </w:tc>
        <w:tc>
          <w:tcPr>
            <w:tcW w:w="1701" w:type="dxa"/>
          </w:tcPr>
          <w:p w:rsidR="000F46F8" w:rsidRPr="00931575" w:rsidRDefault="000F46F8" w:rsidP="001C0705">
            <w:pPr>
              <w:pStyle w:val="TAC"/>
            </w:pPr>
            <w:r w:rsidRPr="00931575">
              <w:t xml:space="preserve">-10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 xml:space="preserve">step,5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step,6</w:t>
            </w:r>
          </w:p>
        </w:tc>
        <w:tc>
          <w:tcPr>
            <w:tcW w:w="1701" w:type="dxa"/>
          </w:tcPr>
          <w:p w:rsidR="000F46F8" w:rsidRPr="00931575" w:rsidRDefault="000F46F8" w:rsidP="001C0705">
            <w:pPr>
              <w:pStyle w:val="TAC"/>
            </w:pPr>
            <w:r w:rsidRPr="00931575">
              <w:t xml:space="preserve">-15 </w:t>
            </w:r>
            <w:proofErr w:type="spellStart"/>
            <w:r w:rsidRPr="00931575">
              <w:t>dBm</w:t>
            </w:r>
            <w:proofErr w:type="spellEnd"/>
          </w:p>
        </w:tc>
        <w:tc>
          <w:tcPr>
            <w:tcW w:w="1440" w:type="dxa"/>
          </w:tcPr>
          <w:p w:rsidR="000F46F8" w:rsidRPr="00931575" w:rsidRDefault="000F46F8" w:rsidP="001C0705">
            <w:pPr>
              <w:pStyle w:val="TAC"/>
            </w:pPr>
            <w:r w:rsidRPr="00931575">
              <w:t>10 MHz</w:t>
            </w:r>
          </w:p>
        </w:tc>
        <w:tc>
          <w:tcPr>
            <w:tcW w:w="1537" w:type="dxa"/>
          </w:tcPr>
          <w:p w:rsidR="000F46F8" w:rsidRPr="00931575" w:rsidRDefault="000F46F8" w:rsidP="001C0705">
            <w:pPr>
              <w:pStyle w:val="TAC"/>
            </w:pPr>
            <w:r w:rsidRPr="00931575">
              <w:t>Note 2</w:t>
            </w:r>
          </w:p>
        </w:tc>
      </w:tr>
      <w:tr w:rsidR="000F46F8" w:rsidRPr="00931575" w:rsidTr="001C0705">
        <w:trPr>
          <w:cantSplit/>
          <w:jc w:val="center"/>
        </w:trPr>
        <w:tc>
          <w:tcPr>
            <w:tcW w:w="3111" w:type="dxa"/>
          </w:tcPr>
          <w:p w:rsidR="000F46F8" w:rsidRPr="00931575" w:rsidRDefault="000F46F8" w:rsidP="001C0705">
            <w:pPr>
              <w:pStyle w:val="TAC"/>
            </w:pPr>
            <w:r w:rsidRPr="00931575">
              <w:t>F</w:t>
            </w:r>
            <w:r w:rsidRPr="00931575">
              <w:rPr>
                <w:vertAlign w:val="subscript"/>
              </w:rPr>
              <w:t>step,6</w:t>
            </w:r>
            <w:r w:rsidRPr="00931575">
              <w:t xml:space="preserve">  </w:t>
            </w:r>
            <w:r w:rsidRPr="00931575">
              <w:rPr>
                <w:rFonts w:cs="Arial"/>
              </w:rPr>
              <w:sym w:font="Symbol" w:char="F0AB"/>
            </w:r>
            <w:r w:rsidRPr="00931575">
              <w:rPr>
                <w:rFonts w:cs="Arial"/>
              </w:rPr>
              <w:t xml:space="preserve"> </w:t>
            </w:r>
            <w:r w:rsidRPr="00931575">
              <w:t xml:space="preserve"> min(2nd harmonic of the upper frequency edge of the DL operating band in GHz;</w:t>
            </w:r>
            <w:r w:rsidRPr="002D4C7C">
              <w:rPr>
                <w:color w:val="FF0000"/>
              </w:rPr>
              <w:t xml:space="preserve"> 60 GHz</w:t>
            </w:r>
            <w:r w:rsidRPr="00931575">
              <w:t>)</w:t>
            </w:r>
          </w:p>
        </w:tc>
        <w:tc>
          <w:tcPr>
            <w:tcW w:w="1701" w:type="dxa"/>
          </w:tcPr>
          <w:p w:rsidR="000F46F8" w:rsidRPr="00931575" w:rsidRDefault="000F46F8" w:rsidP="001C0705">
            <w:pPr>
              <w:pStyle w:val="TAC"/>
            </w:pPr>
            <w:r w:rsidRPr="00931575">
              <w:t xml:space="preserve">-20 </w:t>
            </w:r>
            <w:proofErr w:type="spellStart"/>
            <w:r w:rsidRPr="00931575">
              <w:t>dBm</w:t>
            </w:r>
            <w:proofErr w:type="spellEnd"/>
          </w:p>
        </w:tc>
        <w:tc>
          <w:tcPr>
            <w:tcW w:w="1440" w:type="dxa"/>
          </w:tcPr>
          <w:p w:rsidR="000F46F8" w:rsidRPr="00931575" w:rsidRDefault="000F46F8" w:rsidP="001C0705">
            <w:pPr>
              <w:pStyle w:val="TAC"/>
              <w:rPr>
                <w:rFonts w:cs="Arial"/>
              </w:rPr>
            </w:pPr>
            <w:r w:rsidRPr="00931575">
              <w:t>10 MHz</w:t>
            </w:r>
          </w:p>
        </w:tc>
        <w:tc>
          <w:tcPr>
            <w:tcW w:w="1537" w:type="dxa"/>
          </w:tcPr>
          <w:p w:rsidR="000F46F8" w:rsidRPr="00931575" w:rsidRDefault="000F46F8" w:rsidP="001C0705">
            <w:pPr>
              <w:pStyle w:val="TAC"/>
              <w:rPr>
                <w:rFonts w:cs="Arial"/>
              </w:rPr>
            </w:pPr>
            <w:r w:rsidRPr="00931575">
              <w:t>Note 2, Note 3</w:t>
            </w:r>
          </w:p>
        </w:tc>
      </w:tr>
      <w:tr w:rsidR="000F46F8" w:rsidRPr="00931575" w:rsidTr="001C0705">
        <w:trPr>
          <w:cantSplit/>
          <w:jc w:val="center"/>
        </w:trPr>
        <w:tc>
          <w:tcPr>
            <w:tcW w:w="7789" w:type="dxa"/>
            <w:gridSpan w:val="4"/>
          </w:tcPr>
          <w:p w:rsidR="000F46F8" w:rsidRPr="00931575" w:rsidRDefault="000F46F8" w:rsidP="001C0705">
            <w:pPr>
              <w:pStyle w:val="TAN"/>
            </w:pPr>
            <w:r w:rsidRPr="00931575">
              <w:t>NOTE 1:</w:t>
            </w:r>
            <w:r w:rsidRPr="00931575">
              <w:tab/>
              <w:t>Bandwidth as in ITU-R SM.329 [5], s4.1</w:t>
            </w:r>
          </w:p>
          <w:p w:rsidR="000F46F8" w:rsidRPr="00931575" w:rsidRDefault="000F46F8" w:rsidP="001C0705">
            <w:pPr>
              <w:pStyle w:val="TAN"/>
            </w:pPr>
            <w:r w:rsidRPr="00931575">
              <w:t>NOTE 2:</w:t>
            </w:r>
            <w:r w:rsidRPr="00931575">
              <w:tab/>
              <w:t>Limit and bandwidth as in ERC Recommendation 74-01 [26], annex 2.</w:t>
            </w:r>
          </w:p>
          <w:p w:rsidR="000F46F8" w:rsidRPr="00931575" w:rsidRDefault="000F46F8" w:rsidP="001C0705">
            <w:pPr>
              <w:pStyle w:val="TAN"/>
            </w:pPr>
            <w:r w:rsidRPr="00931575">
              <w:t>NOTE 3:</w:t>
            </w:r>
            <w:r w:rsidRPr="00931575">
              <w:tab/>
              <w:t>Upper frequency as in ITU-R SM.329 [5], s2.5 table 1.</w:t>
            </w:r>
          </w:p>
          <w:p w:rsidR="000F46F8" w:rsidRPr="00931575" w:rsidRDefault="000F46F8" w:rsidP="001C0705">
            <w:pPr>
              <w:pStyle w:val="TAN"/>
            </w:pPr>
            <w:r w:rsidRPr="00931575">
              <w:t>NOTE 4:</w:t>
            </w:r>
            <w:r w:rsidRPr="00931575">
              <w:tab/>
              <w:t xml:space="preserve">The step frequencies </w:t>
            </w:r>
            <w:proofErr w:type="spellStart"/>
            <w:r w:rsidRPr="00931575">
              <w:t>F</w:t>
            </w:r>
            <w:r w:rsidRPr="00931575">
              <w:rPr>
                <w:vertAlign w:val="subscript"/>
              </w:rPr>
              <w:t>step</w:t>
            </w:r>
            <w:proofErr w:type="gramStart"/>
            <w:r w:rsidRPr="00931575">
              <w:rPr>
                <w:vertAlign w:val="subscript"/>
              </w:rPr>
              <w:t>,X</w:t>
            </w:r>
            <w:proofErr w:type="spellEnd"/>
            <w:proofErr w:type="gramEnd"/>
            <w:r w:rsidRPr="00931575">
              <w:t xml:space="preserve"> are defined in table 6.7.5.2.5.2.3-2. </w:t>
            </w:r>
          </w:p>
        </w:tc>
      </w:tr>
    </w:tbl>
    <w:p w:rsidR="00FF46AA" w:rsidRPr="00931575" w:rsidRDefault="00FF46AA" w:rsidP="000F46F8">
      <w:pPr>
        <w:rPr>
          <w:lang w:eastAsia="zh-CN"/>
        </w:rPr>
      </w:pPr>
    </w:p>
    <w:p w:rsidR="009F74F4" w:rsidRDefault="009F74F4" w:rsidP="009F74F4">
      <w:pPr>
        <w:rPr>
          <w:lang w:eastAsia="zh-CN"/>
        </w:rPr>
      </w:pPr>
      <w:r>
        <w:rPr>
          <w:rFonts w:hint="eastAsia"/>
          <w:lang w:eastAsia="zh-CN"/>
        </w:rPr>
        <w:t xml:space="preserve">As shown in above table, for FR2-1, 60GHz is defined as </w:t>
      </w:r>
      <w:r w:rsidR="00A32068">
        <w:rPr>
          <w:rFonts w:hint="eastAsia"/>
          <w:lang w:eastAsia="zh-CN"/>
        </w:rPr>
        <w:t xml:space="preserve">max limit </w:t>
      </w:r>
      <w:r>
        <w:rPr>
          <w:rFonts w:hint="eastAsia"/>
          <w:lang w:eastAsia="zh-CN"/>
        </w:rPr>
        <w:t>frequency of frequency range (</w:t>
      </w:r>
      <w:r w:rsidRPr="00931575">
        <w:t>F</w:t>
      </w:r>
      <w:r w:rsidRPr="00931575">
        <w:rPr>
          <w:vertAlign w:val="subscript"/>
        </w:rPr>
        <w:t>step</w:t>
      </w:r>
      <w:proofErr w:type="gramStart"/>
      <w:r w:rsidRPr="00931575">
        <w:rPr>
          <w:vertAlign w:val="subscript"/>
        </w:rPr>
        <w:t>,6</w:t>
      </w:r>
      <w:proofErr w:type="gramEnd"/>
      <w:r w:rsidRPr="00931575">
        <w:t xml:space="preserve">  </w:t>
      </w:r>
      <w:r w:rsidRPr="00931575">
        <w:rPr>
          <w:rFonts w:cs="Arial"/>
        </w:rPr>
        <w:sym w:font="Symbol" w:char="F0AB"/>
      </w:r>
      <w:r w:rsidRPr="00931575">
        <w:rPr>
          <w:rFonts w:cs="Arial"/>
        </w:rPr>
        <w:t xml:space="preserve"> </w:t>
      </w:r>
      <w:r w:rsidRPr="00931575">
        <w:t xml:space="preserve"> min(2nd harmonic of the upper frequency edge of the DL operating band in GHz;</w:t>
      </w:r>
      <w:r w:rsidRPr="002D4C7C">
        <w:rPr>
          <w:color w:val="FF0000"/>
        </w:rPr>
        <w:t xml:space="preserve"> 60 GHz</w:t>
      </w:r>
      <w:r w:rsidRPr="00931575">
        <w:t>)</w:t>
      </w:r>
      <w:r>
        <w:rPr>
          <w:rFonts w:hint="eastAsia"/>
          <w:lang w:eastAsia="zh-CN"/>
        </w:rPr>
        <w:t xml:space="preserve"> ).  60GHz is slightly larger than 59.1GHz maximum </w:t>
      </w:r>
      <w:r w:rsidRPr="00931575">
        <w:t>F</w:t>
      </w:r>
      <w:r w:rsidRPr="00931575">
        <w:rPr>
          <w:vertAlign w:val="subscript"/>
        </w:rPr>
        <w:t>step</w:t>
      </w:r>
      <w:proofErr w:type="gramStart"/>
      <w:r w:rsidRPr="00931575">
        <w:rPr>
          <w:vertAlign w:val="subscript"/>
        </w:rPr>
        <w:t>,6</w:t>
      </w:r>
      <w:proofErr w:type="gramEnd"/>
      <w:r>
        <w:rPr>
          <w:rFonts w:hint="eastAsia"/>
          <w:lang w:eastAsia="zh-CN"/>
        </w:rPr>
        <w:t xml:space="preserve"> of all FR2-1 band(n257, n258, n259). </w:t>
      </w:r>
    </w:p>
    <w:p w:rsidR="00874A09" w:rsidRPr="004037CE" w:rsidRDefault="00874A09" w:rsidP="009F74F4">
      <w:pPr>
        <w:rPr>
          <w:lang w:eastAsia="zh-CN"/>
        </w:rPr>
      </w:pPr>
      <w:r>
        <w:rPr>
          <w:rFonts w:hint="eastAsia"/>
          <w:lang w:eastAsia="zh-CN"/>
        </w:rPr>
        <w:t xml:space="preserve">For FR2-2, </w:t>
      </w:r>
      <w:r w:rsidR="00371C00" w:rsidRPr="00931575">
        <w:t>Step frequencies</w:t>
      </w:r>
      <w:r w:rsidR="00371C00">
        <w:rPr>
          <w:rFonts w:hint="eastAsia"/>
          <w:lang w:eastAsia="zh-CN"/>
        </w:rPr>
        <w:t xml:space="preserve"> for FR2-2 are shown in the </w:t>
      </w:r>
      <w:r w:rsidR="00371C00">
        <w:rPr>
          <w:lang w:eastAsia="zh-CN"/>
        </w:rPr>
        <w:t>following</w:t>
      </w:r>
      <w:r w:rsidR="00371C00">
        <w:rPr>
          <w:rFonts w:hint="eastAsia"/>
          <w:lang w:eastAsia="zh-CN"/>
        </w:rPr>
        <w:t xml:space="preserve"> table. </w:t>
      </w:r>
      <w:r w:rsidR="00F15060">
        <w:rPr>
          <w:rFonts w:hint="eastAsia"/>
          <w:lang w:eastAsia="zh-CN"/>
        </w:rPr>
        <w:t xml:space="preserve">The </w:t>
      </w:r>
      <w:r w:rsidR="004037CE" w:rsidRPr="00931575">
        <w:t>F</w:t>
      </w:r>
      <w:r w:rsidR="004037CE" w:rsidRPr="00931575">
        <w:rPr>
          <w:vertAlign w:val="subscript"/>
        </w:rPr>
        <w:t>step</w:t>
      </w:r>
      <w:proofErr w:type="gramStart"/>
      <w:r w:rsidR="004037CE" w:rsidRPr="00931575">
        <w:rPr>
          <w:vertAlign w:val="subscript"/>
        </w:rPr>
        <w:t>,6</w:t>
      </w:r>
      <w:proofErr w:type="gramEnd"/>
      <w:r w:rsidR="004037CE">
        <w:rPr>
          <w:rFonts w:hint="eastAsia"/>
          <w:lang w:eastAsia="zh-CN"/>
        </w:rPr>
        <w:t xml:space="preserve"> of n263 is 127GHz, so we can cho</w:t>
      </w:r>
      <w:r w:rsidR="0030004B">
        <w:rPr>
          <w:rFonts w:hint="eastAsia"/>
          <w:lang w:eastAsia="zh-CN"/>
        </w:rPr>
        <w:t>ose</w:t>
      </w:r>
      <w:r w:rsidR="00480DE3">
        <w:rPr>
          <w:rFonts w:hint="eastAsia"/>
          <w:lang w:eastAsia="zh-CN"/>
        </w:rPr>
        <w:t xml:space="preserve"> a frequency</w:t>
      </w:r>
      <w:r w:rsidR="0030004B">
        <w:rPr>
          <w:rFonts w:hint="eastAsia"/>
          <w:lang w:eastAsia="zh-CN"/>
        </w:rPr>
        <w:t xml:space="preserve"> </w:t>
      </w:r>
      <w:r w:rsidR="00480DE3">
        <w:rPr>
          <w:rFonts w:hint="eastAsia"/>
          <w:lang w:eastAsia="zh-CN"/>
        </w:rPr>
        <w:t xml:space="preserve">slightly larger than </w:t>
      </w:r>
      <w:r w:rsidR="00480DE3" w:rsidRPr="00931575">
        <w:t>F</w:t>
      </w:r>
      <w:r w:rsidR="00480DE3" w:rsidRPr="00931575">
        <w:rPr>
          <w:vertAlign w:val="subscript"/>
        </w:rPr>
        <w:t>step,6</w:t>
      </w:r>
      <w:r w:rsidR="00480DE3">
        <w:rPr>
          <w:rFonts w:hint="eastAsia"/>
          <w:lang w:eastAsia="zh-CN"/>
        </w:rPr>
        <w:t xml:space="preserve"> (127GHz)</w:t>
      </w:r>
      <w:r w:rsidR="00371C00">
        <w:rPr>
          <w:rFonts w:hint="eastAsia"/>
          <w:lang w:eastAsia="zh-CN"/>
        </w:rPr>
        <w:t xml:space="preserve"> as </w:t>
      </w:r>
      <w:r w:rsidR="00A32068">
        <w:rPr>
          <w:rFonts w:hint="eastAsia"/>
          <w:lang w:eastAsia="zh-CN"/>
        </w:rPr>
        <w:t xml:space="preserve">max limit </w:t>
      </w:r>
      <w:r w:rsidR="00371C00">
        <w:rPr>
          <w:rFonts w:hint="eastAsia"/>
          <w:lang w:eastAsia="zh-CN"/>
        </w:rPr>
        <w:t>frequency point</w:t>
      </w:r>
      <w:r w:rsidR="00480DE3">
        <w:rPr>
          <w:rFonts w:hint="eastAsia"/>
          <w:lang w:eastAsia="zh-CN"/>
        </w:rPr>
        <w:t>, e.g., 130GHz.</w:t>
      </w:r>
    </w:p>
    <w:p w:rsidR="006C5C8B" w:rsidRDefault="006C5C8B" w:rsidP="00C31073">
      <w:pPr>
        <w:jc w:val="both"/>
        <w:rPr>
          <w:lang w:eastAsia="zh-CN"/>
        </w:rPr>
      </w:pPr>
    </w:p>
    <w:tbl>
      <w:tblPr>
        <w:tblStyle w:val="af9"/>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874A09" w:rsidRPr="00F95B02" w:rsidTr="004A626E">
        <w:trPr>
          <w:cantSplit/>
          <w:jc w:val="center"/>
        </w:trPr>
        <w:tc>
          <w:tcPr>
            <w:tcW w:w="1912" w:type="dxa"/>
          </w:tcPr>
          <w:p w:rsidR="00874A09" w:rsidRPr="00F95B02" w:rsidRDefault="00874A09" w:rsidP="004A626E">
            <w:pPr>
              <w:pStyle w:val="TAH"/>
            </w:pPr>
            <w:r w:rsidRPr="00F95B02">
              <w:t>Operating band</w:t>
            </w:r>
          </w:p>
        </w:tc>
        <w:tc>
          <w:tcPr>
            <w:tcW w:w="1031" w:type="dxa"/>
          </w:tcPr>
          <w:p w:rsidR="00874A09" w:rsidRPr="00F95B02" w:rsidRDefault="00874A09" w:rsidP="004A626E">
            <w:pPr>
              <w:pStyle w:val="TAH"/>
            </w:pPr>
            <w:r w:rsidRPr="00F95B02">
              <w:t>F</w:t>
            </w:r>
            <w:r w:rsidRPr="00F95B02">
              <w:rPr>
                <w:vertAlign w:val="subscript"/>
              </w:rPr>
              <w:t>step,1</w:t>
            </w:r>
            <w:r w:rsidRPr="00F95B02">
              <w:br/>
              <w:t>(GHz)</w:t>
            </w:r>
          </w:p>
        </w:tc>
        <w:tc>
          <w:tcPr>
            <w:tcW w:w="1134" w:type="dxa"/>
          </w:tcPr>
          <w:p w:rsidR="00874A09" w:rsidRPr="00F95B02" w:rsidRDefault="00874A09" w:rsidP="004A626E">
            <w:pPr>
              <w:pStyle w:val="TAH"/>
            </w:pPr>
            <w:r w:rsidRPr="00F95B02">
              <w:t>F</w:t>
            </w:r>
            <w:r w:rsidRPr="00F95B02">
              <w:rPr>
                <w:vertAlign w:val="subscript"/>
              </w:rPr>
              <w:t>step,2</w:t>
            </w:r>
            <w:r w:rsidRPr="00F95B02">
              <w:br/>
              <w:t>(GHz)</w:t>
            </w:r>
          </w:p>
        </w:tc>
        <w:tc>
          <w:tcPr>
            <w:tcW w:w="1134" w:type="dxa"/>
          </w:tcPr>
          <w:p w:rsidR="00874A09" w:rsidRPr="00F95B02" w:rsidRDefault="00874A09" w:rsidP="004A626E">
            <w:pPr>
              <w:pStyle w:val="TAH"/>
            </w:pPr>
            <w:r w:rsidRPr="00F95B02">
              <w:t>F</w:t>
            </w:r>
            <w:r w:rsidRPr="00F95B02">
              <w:rPr>
                <w:vertAlign w:val="subscript"/>
              </w:rPr>
              <w:t>step,3</w:t>
            </w:r>
            <w:r w:rsidRPr="00F95B02">
              <w:br/>
              <w:t>(GHz) (Note 2)</w:t>
            </w:r>
          </w:p>
        </w:tc>
        <w:tc>
          <w:tcPr>
            <w:tcW w:w="1196" w:type="dxa"/>
          </w:tcPr>
          <w:p w:rsidR="00874A09" w:rsidRPr="00F95B02" w:rsidRDefault="00874A09" w:rsidP="004A626E">
            <w:pPr>
              <w:pStyle w:val="TAH"/>
            </w:pPr>
            <w:r w:rsidRPr="00F95B02">
              <w:t>F</w:t>
            </w:r>
            <w:r w:rsidRPr="00F95B02">
              <w:rPr>
                <w:vertAlign w:val="subscript"/>
              </w:rPr>
              <w:t>step,4</w:t>
            </w:r>
            <w:r w:rsidRPr="00F95B02">
              <w:br/>
              <w:t>(GHz) (Note 2)</w:t>
            </w:r>
          </w:p>
        </w:tc>
        <w:tc>
          <w:tcPr>
            <w:tcW w:w="1019" w:type="dxa"/>
          </w:tcPr>
          <w:p w:rsidR="00874A09" w:rsidRPr="00F95B02" w:rsidRDefault="00874A09" w:rsidP="004A626E">
            <w:pPr>
              <w:pStyle w:val="TAH"/>
            </w:pPr>
            <w:r w:rsidRPr="00F95B02">
              <w:t>F</w:t>
            </w:r>
            <w:r w:rsidRPr="00F95B02">
              <w:rPr>
                <w:vertAlign w:val="subscript"/>
              </w:rPr>
              <w:t>step,5</w:t>
            </w:r>
            <w:r w:rsidRPr="00F95B02">
              <w:br/>
              <w:t>(GHz)</w:t>
            </w:r>
          </w:p>
        </w:tc>
        <w:tc>
          <w:tcPr>
            <w:tcW w:w="1134" w:type="dxa"/>
          </w:tcPr>
          <w:p w:rsidR="00874A09" w:rsidRPr="00F95B02" w:rsidRDefault="00874A09" w:rsidP="004A626E">
            <w:pPr>
              <w:pStyle w:val="TAH"/>
            </w:pPr>
            <w:r w:rsidRPr="00F95B02">
              <w:t>F</w:t>
            </w:r>
            <w:r w:rsidRPr="00F95B02">
              <w:rPr>
                <w:vertAlign w:val="subscript"/>
              </w:rPr>
              <w:t>step,6</w:t>
            </w:r>
            <w:r w:rsidRPr="00F95B02">
              <w:br/>
              <w:t>(GHz)</w:t>
            </w:r>
          </w:p>
        </w:tc>
      </w:tr>
      <w:tr w:rsidR="00874A09" w:rsidRPr="00F95B02" w:rsidTr="004A626E">
        <w:trPr>
          <w:cantSplit/>
          <w:jc w:val="center"/>
        </w:trPr>
        <w:tc>
          <w:tcPr>
            <w:tcW w:w="1912" w:type="dxa"/>
          </w:tcPr>
          <w:p w:rsidR="00874A09" w:rsidRPr="002234F4" w:rsidRDefault="00874A09" w:rsidP="004A626E">
            <w:pPr>
              <w:pStyle w:val="TAC"/>
            </w:pPr>
            <w:r>
              <w:t>n263</w:t>
            </w:r>
          </w:p>
        </w:tc>
        <w:tc>
          <w:tcPr>
            <w:tcW w:w="1031" w:type="dxa"/>
          </w:tcPr>
          <w:p w:rsidR="00874A09" w:rsidRPr="002234F4" w:rsidRDefault="00874A09" w:rsidP="004A626E">
            <w:pPr>
              <w:pStyle w:val="TAC"/>
            </w:pPr>
            <w:r>
              <w:t>18</w:t>
            </w:r>
          </w:p>
        </w:tc>
        <w:tc>
          <w:tcPr>
            <w:tcW w:w="1134" w:type="dxa"/>
          </w:tcPr>
          <w:p w:rsidR="00874A09" w:rsidRPr="002234F4" w:rsidRDefault="00874A09" w:rsidP="004A626E">
            <w:pPr>
              <w:pStyle w:val="TAC"/>
            </w:pPr>
            <w:r>
              <w:t>43</w:t>
            </w:r>
          </w:p>
        </w:tc>
        <w:tc>
          <w:tcPr>
            <w:tcW w:w="1134" w:type="dxa"/>
          </w:tcPr>
          <w:p w:rsidR="00874A09" w:rsidRPr="002234F4" w:rsidRDefault="00874A09" w:rsidP="004A626E">
            <w:pPr>
              <w:pStyle w:val="TAC"/>
            </w:pPr>
            <w:r>
              <w:t>53.5</w:t>
            </w:r>
          </w:p>
        </w:tc>
        <w:tc>
          <w:tcPr>
            <w:tcW w:w="1196" w:type="dxa"/>
          </w:tcPr>
          <w:p w:rsidR="00874A09" w:rsidRPr="002234F4" w:rsidRDefault="00874A09" w:rsidP="004A626E">
            <w:pPr>
              <w:pStyle w:val="TAC"/>
            </w:pPr>
            <w:r>
              <w:t>74.5</w:t>
            </w:r>
          </w:p>
        </w:tc>
        <w:tc>
          <w:tcPr>
            <w:tcW w:w="1019" w:type="dxa"/>
          </w:tcPr>
          <w:p w:rsidR="00874A09" w:rsidRPr="002234F4" w:rsidRDefault="00874A09" w:rsidP="004A626E">
            <w:pPr>
              <w:pStyle w:val="TAC"/>
            </w:pPr>
            <w:r>
              <w:t>85</w:t>
            </w:r>
          </w:p>
        </w:tc>
        <w:tc>
          <w:tcPr>
            <w:tcW w:w="1134" w:type="dxa"/>
          </w:tcPr>
          <w:p w:rsidR="00874A09" w:rsidRPr="002234F4" w:rsidRDefault="00874A09" w:rsidP="004A626E">
            <w:pPr>
              <w:pStyle w:val="TAC"/>
            </w:pPr>
            <w:r>
              <w:t>127</w:t>
            </w:r>
          </w:p>
        </w:tc>
      </w:tr>
    </w:tbl>
    <w:p w:rsidR="00874A09" w:rsidRDefault="00874A09" w:rsidP="00C31073">
      <w:pPr>
        <w:jc w:val="both"/>
        <w:rPr>
          <w:lang w:eastAsia="zh-CN"/>
        </w:rPr>
      </w:pPr>
    </w:p>
    <w:p w:rsidR="00F15060" w:rsidRPr="00B36F0B" w:rsidRDefault="00F15060" w:rsidP="00F15060">
      <w:pPr>
        <w:pStyle w:val="af6"/>
        <w:snapToGrid w:val="0"/>
        <w:rPr>
          <w:b/>
          <w:bCs/>
        </w:rPr>
      </w:pPr>
      <w:r w:rsidRPr="00B36F0B">
        <w:rPr>
          <w:b/>
          <w:bCs/>
        </w:rPr>
        <w:t xml:space="preserve">Proposal </w:t>
      </w:r>
      <w:r w:rsidR="00B36F0B">
        <w:rPr>
          <w:rFonts w:hint="eastAsia"/>
          <w:b/>
          <w:bCs/>
          <w:lang w:eastAsia="zh-CN"/>
        </w:rPr>
        <w:t>1</w:t>
      </w:r>
      <w:r w:rsidRPr="00B36F0B">
        <w:rPr>
          <w:b/>
          <w:bCs/>
        </w:rPr>
        <w:t xml:space="preserve">: </w:t>
      </w:r>
      <w:r w:rsidR="00B36F0B">
        <w:rPr>
          <w:rFonts w:hint="eastAsia"/>
          <w:b/>
          <w:lang w:eastAsia="zh-CN"/>
        </w:rPr>
        <w:t>C</w:t>
      </w:r>
      <w:r w:rsidR="00B36F0B" w:rsidRPr="00B36F0B">
        <w:rPr>
          <w:rFonts w:hint="eastAsia"/>
          <w:b/>
          <w:lang w:eastAsia="zh-CN"/>
        </w:rPr>
        <w:t xml:space="preserve">hoose a frequency slightly larger than </w:t>
      </w:r>
      <w:r w:rsidR="00B36F0B" w:rsidRPr="00B36F0B">
        <w:rPr>
          <w:b/>
        </w:rPr>
        <w:t>F</w:t>
      </w:r>
      <w:r w:rsidR="00B36F0B" w:rsidRPr="00B36F0B">
        <w:rPr>
          <w:b/>
          <w:vertAlign w:val="subscript"/>
        </w:rPr>
        <w:t>step</w:t>
      </w:r>
      <w:proofErr w:type="gramStart"/>
      <w:r w:rsidR="00B36F0B" w:rsidRPr="00B36F0B">
        <w:rPr>
          <w:b/>
          <w:vertAlign w:val="subscript"/>
        </w:rPr>
        <w:t>,6</w:t>
      </w:r>
      <w:proofErr w:type="gramEnd"/>
      <w:r w:rsidR="00B36F0B" w:rsidRPr="00B36F0B">
        <w:rPr>
          <w:rFonts w:hint="eastAsia"/>
          <w:b/>
          <w:lang w:eastAsia="zh-CN"/>
        </w:rPr>
        <w:t xml:space="preserve"> (127GHz) as </w:t>
      </w:r>
      <w:r w:rsidR="00A32068">
        <w:rPr>
          <w:rFonts w:hint="eastAsia"/>
          <w:b/>
          <w:lang w:eastAsia="zh-CN"/>
        </w:rPr>
        <w:t>max limit</w:t>
      </w:r>
      <w:r w:rsidR="00A32068" w:rsidRPr="00B36F0B">
        <w:rPr>
          <w:rFonts w:hint="eastAsia"/>
          <w:b/>
          <w:lang w:eastAsia="zh-CN"/>
        </w:rPr>
        <w:t xml:space="preserve"> </w:t>
      </w:r>
      <w:r w:rsidR="00B36F0B" w:rsidRPr="00B36F0B">
        <w:rPr>
          <w:rFonts w:hint="eastAsia"/>
          <w:b/>
          <w:lang w:eastAsia="zh-CN"/>
        </w:rPr>
        <w:t>frequency point, e.g., 130GHz</w:t>
      </w:r>
      <w:r w:rsidRPr="00B36F0B">
        <w:rPr>
          <w:b/>
          <w:bCs/>
        </w:rPr>
        <w:t>.</w:t>
      </w:r>
    </w:p>
    <w:p w:rsidR="00F15060" w:rsidRPr="00F15060" w:rsidRDefault="00F15060" w:rsidP="00C31073">
      <w:pPr>
        <w:jc w:val="both"/>
        <w:rPr>
          <w:lang w:eastAsia="zh-CN"/>
        </w:rPr>
      </w:pPr>
    </w:p>
    <w:p w:rsidR="003E47AD" w:rsidRDefault="003E47AD" w:rsidP="00C31073">
      <w:pPr>
        <w:jc w:val="both"/>
        <w:rPr>
          <w:lang w:eastAsia="zh-CN"/>
        </w:rPr>
      </w:pPr>
    </w:p>
    <w:p w:rsidR="003E47AD" w:rsidRPr="000F46F8" w:rsidRDefault="003E47AD" w:rsidP="00C31073">
      <w:pPr>
        <w:jc w:val="both"/>
        <w:rPr>
          <w:b/>
          <w:u w:val="single"/>
          <w:lang w:eastAsia="zh-CN"/>
        </w:rPr>
      </w:pPr>
      <w:r w:rsidRPr="000F46F8">
        <w:rPr>
          <w:rFonts w:hint="eastAsia"/>
          <w:b/>
          <w:u w:val="single"/>
          <w:lang w:eastAsia="zh-CN"/>
        </w:rPr>
        <w:t>EVM measurement time length</w:t>
      </w:r>
    </w:p>
    <w:p w:rsidR="003E47AD" w:rsidRDefault="003E47AD" w:rsidP="003E47AD">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EVM measurement time length</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3E47AD" w:rsidTr="003E47AD">
        <w:tc>
          <w:tcPr>
            <w:tcW w:w="9855" w:type="dxa"/>
          </w:tcPr>
          <w:p w:rsidR="003E47AD" w:rsidRPr="000F46F8" w:rsidRDefault="003E47AD" w:rsidP="003E47AD">
            <w:pPr>
              <w:pStyle w:val="afb"/>
              <w:widowControl/>
              <w:numPr>
                <w:ilvl w:val="0"/>
                <w:numId w:val="46"/>
              </w:numPr>
              <w:spacing w:before="0" w:after="180" w:line="240" w:lineRule="auto"/>
              <w:ind w:firstLineChars="0"/>
              <w:jc w:val="left"/>
              <w:rPr>
                <w:i/>
              </w:rPr>
            </w:pPr>
            <w:r w:rsidRPr="000F46F8">
              <w:rPr>
                <w:i/>
              </w:rPr>
              <w:t>EVM measurement time length</w:t>
            </w:r>
          </w:p>
          <w:p w:rsidR="003E47AD" w:rsidRPr="000F46F8" w:rsidRDefault="003E47AD" w:rsidP="003E47AD">
            <w:pPr>
              <w:ind w:left="1080"/>
              <w:rPr>
                <w:i/>
              </w:rPr>
            </w:pPr>
            <w:r w:rsidRPr="000F46F8">
              <w:rPr>
                <w:i/>
              </w:rPr>
              <w:t xml:space="preserve">1a. </w:t>
            </w:r>
            <w:r w:rsidRPr="000F46F8">
              <w:rPr>
                <w:i/>
              </w:rPr>
              <w:tab/>
              <w:t>80 slots</w:t>
            </w:r>
          </w:p>
          <w:p w:rsidR="003E47AD" w:rsidRPr="000F46F8" w:rsidRDefault="003E47AD" w:rsidP="003E47AD">
            <w:pPr>
              <w:ind w:left="1080"/>
              <w:rPr>
                <w:i/>
              </w:rPr>
            </w:pPr>
            <w:r w:rsidRPr="000F46F8">
              <w:rPr>
                <w:i/>
              </w:rPr>
              <w:t xml:space="preserve">1b. </w:t>
            </w:r>
            <w:r w:rsidRPr="000F46F8">
              <w:rPr>
                <w:i/>
              </w:rPr>
              <w:tab/>
              <w:t xml:space="preserve">1 </w:t>
            </w:r>
            <w:proofErr w:type="spellStart"/>
            <w:r w:rsidRPr="000F46F8">
              <w:rPr>
                <w:i/>
              </w:rPr>
              <w:t>msec</w:t>
            </w:r>
            <w:proofErr w:type="spellEnd"/>
          </w:p>
          <w:p w:rsidR="003E47AD" w:rsidRPr="000F46F8" w:rsidRDefault="003E47AD" w:rsidP="003E47AD">
            <w:pPr>
              <w:ind w:left="1080"/>
              <w:rPr>
                <w:i/>
              </w:rPr>
            </w:pPr>
            <w:r w:rsidRPr="000F46F8">
              <w:rPr>
                <w:i/>
              </w:rPr>
              <w:t xml:space="preserve">1c. </w:t>
            </w:r>
            <w:r w:rsidRPr="000F46F8">
              <w:rPr>
                <w:i/>
              </w:rPr>
              <w:tab/>
              <w:t xml:space="preserve">Other options are not precluded (ex. number of sample based length and some length between 4 – 8 </w:t>
            </w:r>
            <w:proofErr w:type="spellStart"/>
            <w:r w:rsidRPr="000F46F8">
              <w:rPr>
                <w:i/>
              </w:rPr>
              <w:t>ms</w:t>
            </w:r>
            <w:proofErr w:type="spellEnd"/>
            <w:r w:rsidRPr="000F46F8">
              <w:rPr>
                <w:i/>
              </w:rPr>
              <w:t xml:space="preserve"> )</w:t>
            </w:r>
          </w:p>
          <w:p w:rsidR="003E47AD" w:rsidRPr="003E47AD" w:rsidRDefault="003E47AD" w:rsidP="00C31073">
            <w:pPr>
              <w:jc w:val="both"/>
              <w:rPr>
                <w:lang w:eastAsia="zh-CN"/>
              </w:rPr>
            </w:pPr>
          </w:p>
        </w:tc>
      </w:tr>
    </w:tbl>
    <w:p w:rsidR="003E47AD" w:rsidRDefault="003E47AD" w:rsidP="00C31073">
      <w:pPr>
        <w:jc w:val="both"/>
        <w:rPr>
          <w:lang w:eastAsia="zh-CN"/>
        </w:rPr>
      </w:pPr>
    </w:p>
    <w:p w:rsidR="00255FC2" w:rsidRDefault="00255FC2" w:rsidP="00C31073">
      <w:pPr>
        <w:jc w:val="both"/>
        <w:rPr>
          <w:lang w:eastAsia="zh-CN"/>
        </w:rPr>
      </w:pPr>
      <w:r>
        <w:rPr>
          <w:lang w:eastAsia="zh-CN"/>
        </w:rPr>
        <w:t>T</w:t>
      </w:r>
      <w:r>
        <w:rPr>
          <w:rFonts w:hint="eastAsia"/>
          <w:lang w:eastAsia="zh-CN"/>
        </w:rPr>
        <w:t xml:space="preserve">he average EVM defined in TS 38.141-2 is </w:t>
      </w:r>
      <w:r w:rsidR="008861C9">
        <w:rPr>
          <w:rFonts w:hint="eastAsia"/>
          <w:lang w:eastAsia="zh-CN"/>
        </w:rPr>
        <w:t>copied in the following equation 1</w:t>
      </w:r>
    </w:p>
    <w:p w:rsidR="00255FC2" w:rsidRPr="00931575" w:rsidRDefault="000E52E5" w:rsidP="000F46F8">
      <w:pPr>
        <w:pStyle w:val="EQ"/>
        <w:ind w:leftChars="500" w:left="1000"/>
        <w:rPr>
          <w:lang w:val="sv-FI" w:eastAsia="zh-CN"/>
        </w:rPr>
      </w:pP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r w:rsidR="008861C9">
        <w:rPr>
          <w:rFonts w:hint="eastAsia"/>
          <w:lang w:eastAsia="zh-CN"/>
        </w:rPr>
        <w:t xml:space="preserve">                                                                                </w:t>
      </w:r>
      <w:r w:rsidR="008861C9">
        <w:rPr>
          <w:rFonts w:hint="eastAsia"/>
          <w:lang w:eastAsia="zh-CN"/>
        </w:rPr>
        <w:t>（</w:t>
      </w:r>
      <w:r w:rsidR="000F66D6">
        <w:rPr>
          <w:rFonts w:hint="eastAsia"/>
          <w:lang w:eastAsia="zh-CN"/>
        </w:rPr>
        <w:t>E</w:t>
      </w:r>
      <w:r w:rsidR="008861C9">
        <w:rPr>
          <w:rFonts w:hint="eastAsia"/>
          <w:lang w:eastAsia="zh-CN"/>
        </w:rPr>
        <w:t>quation</w:t>
      </w:r>
      <w:r w:rsidR="000F66D6">
        <w:rPr>
          <w:rFonts w:hint="eastAsia"/>
          <w:lang w:eastAsia="zh-CN"/>
        </w:rPr>
        <w:t xml:space="preserve"> 1</w:t>
      </w:r>
      <w:r w:rsidR="000F66D6">
        <w:rPr>
          <w:rFonts w:hint="eastAsia"/>
          <w:lang w:eastAsia="zh-CN"/>
        </w:rPr>
        <w:t>）</w:t>
      </w:r>
    </w:p>
    <w:p w:rsidR="00D525F4" w:rsidRDefault="000F66D6" w:rsidP="00C31073">
      <w:pPr>
        <w:jc w:val="both"/>
        <w:rPr>
          <w:lang w:val="sv-FI" w:eastAsia="zh-CN"/>
        </w:rPr>
      </w:pPr>
      <w:r>
        <w:rPr>
          <w:lang w:val="sv-FI" w:eastAsia="zh-CN"/>
        </w:rPr>
        <w:t>W</w:t>
      </w:r>
      <w:r>
        <w:rPr>
          <w:rFonts w:hint="eastAsia"/>
          <w:lang w:val="sv-FI" w:eastAsia="zh-CN"/>
        </w:rPr>
        <w:t xml:space="preserve">here, </w:t>
      </w:r>
    </w:p>
    <w:p w:rsidR="000F66D6" w:rsidRPr="00931575" w:rsidRDefault="000F66D6" w:rsidP="000F66D6">
      <w:pPr>
        <w:rPr>
          <w:lang w:eastAsia="ko-KR"/>
        </w:rPr>
      </w:pPr>
      <w:r>
        <w:rPr>
          <w:rFonts w:hint="eastAsia"/>
          <w:lang w:val="sv-FI" w:eastAsia="zh-CN"/>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t xml:space="preserve"> </w:t>
      </w:r>
      <w:proofErr w:type="gramStart"/>
      <w:r>
        <w:rPr>
          <w:rFonts w:hint="eastAsia"/>
          <w:lang w:eastAsia="zh-CN"/>
        </w:rPr>
        <w:t>is</w:t>
      </w:r>
      <w:proofErr w:type="gramEnd"/>
      <w:r>
        <w:rPr>
          <w:rFonts w:hint="eastAsia"/>
          <w:lang w:eastAsia="zh-CN"/>
        </w:rPr>
        <w:t xml:space="preserve"> </w:t>
      </w:r>
      <w:r w:rsidRPr="00931575">
        <w:t>slot</w:t>
      </w:r>
      <w:r w:rsidRPr="00931575" w:rsidDel="005F17D1">
        <w:rPr>
          <w:lang w:eastAsia="ko-KR"/>
        </w:rPr>
        <w:t xml:space="preserve"> </w:t>
      </w:r>
      <w:r w:rsidRPr="00931575">
        <w:rPr>
          <w:lang w:eastAsia="ko-KR"/>
        </w:rPr>
        <w:t xml:space="preserve">duration of the 10 </w:t>
      </w:r>
      <w:proofErr w:type="spellStart"/>
      <w:r w:rsidRPr="00931575">
        <w:rPr>
          <w:lang w:eastAsia="ko-KR"/>
        </w:rPr>
        <w:t>ms</w:t>
      </w:r>
      <w:proofErr w:type="spellEnd"/>
      <w:r w:rsidRPr="00931575">
        <w:rPr>
          <w:lang w:eastAsia="ko-KR"/>
        </w:rPr>
        <w:t xml:space="preserve"> measurement interval from the equalizer estimation step.</w:t>
      </w:r>
    </w:p>
    <w:p w:rsidR="000F66D6" w:rsidRDefault="000F66D6" w:rsidP="00C31073">
      <w:pPr>
        <w:jc w:val="both"/>
        <w:rPr>
          <w:lang w:eastAsia="zh-CN"/>
        </w:rPr>
      </w:pPr>
      <w:r>
        <w:rPr>
          <w:rFonts w:hint="eastAsia"/>
          <w:lang w:eastAsia="zh-CN"/>
        </w:rPr>
        <w:lastRenderedPageBreak/>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931575">
        <w:t xml:space="preserve"> </w:t>
      </w:r>
      <w:proofErr w:type="gramStart"/>
      <w:r w:rsidRPr="00931575">
        <w:rPr>
          <w:lang w:eastAsia="ko-KR"/>
        </w:rPr>
        <w:t>is</w:t>
      </w:r>
      <w:proofErr w:type="gramEnd"/>
      <w:r w:rsidRPr="00931575">
        <w:rPr>
          <w:lang w:eastAsia="ko-KR"/>
        </w:rPr>
        <w:t xml:space="preserve"> the number of resource blocks with the considered modulation scheme in </w:t>
      </w:r>
      <w:proofErr w:type="spellStart"/>
      <w:r w:rsidRPr="00931575">
        <w:rPr>
          <w:lang w:eastAsia="ko-KR"/>
        </w:rPr>
        <w:t>subframe</w:t>
      </w:r>
      <w:proofErr w:type="spellEnd"/>
      <w:r w:rsidRPr="00931575">
        <w:rPr>
          <w:lang w:eastAsia="ko-KR"/>
        </w:rPr>
        <w:t xml:space="preserve"> </w:t>
      </w:r>
      <w:proofErr w:type="spellStart"/>
      <w:r w:rsidRPr="00931575">
        <w:rPr>
          <w:i/>
          <w:lang w:eastAsia="ko-KR"/>
        </w:rPr>
        <w:t>i</w:t>
      </w:r>
      <w:proofErr w:type="spellEnd"/>
      <w:r w:rsidRPr="00931575">
        <w:rPr>
          <w:lang w:eastAsia="ko-KR"/>
        </w:rPr>
        <w:t>.</w:t>
      </w:r>
    </w:p>
    <w:p w:rsidR="003108EB" w:rsidRDefault="00E2783A" w:rsidP="00C31073">
      <w:pPr>
        <w:jc w:val="both"/>
        <w:rPr>
          <w:lang w:eastAsia="zh-CN"/>
        </w:rPr>
      </w:pPr>
      <w:r>
        <w:rPr>
          <w:rFonts w:hint="eastAsia"/>
          <w:lang w:eastAsia="zh-CN"/>
        </w:rPr>
        <w:t>Form equation 1, the averag</w:t>
      </w:r>
      <w:r w:rsidR="008164C2">
        <w:rPr>
          <w:rFonts w:hint="eastAsia"/>
          <w:lang w:eastAsia="zh-CN"/>
        </w:rPr>
        <w:t>ing performance of average EVM</w:t>
      </w:r>
      <w:r>
        <w:rPr>
          <w:rFonts w:hint="eastAsia"/>
          <w:lang w:eastAsia="zh-CN"/>
        </w:rPr>
        <w:t xml:space="preserve"> in time </w:t>
      </w:r>
      <w:r w:rsidRPr="00931575">
        <w:rPr>
          <w:lang w:eastAsia="ko-KR"/>
        </w:rPr>
        <w:t>domain</w:t>
      </w:r>
      <w:r>
        <w:rPr>
          <w:rFonts w:hint="eastAsia"/>
          <w:lang w:eastAsia="zh-CN"/>
        </w:rPr>
        <w:t xml:space="preserve"> is </w:t>
      </w:r>
      <w:r>
        <w:rPr>
          <w:lang w:eastAsia="zh-CN"/>
        </w:rPr>
        <w:t>dependent</w:t>
      </w:r>
      <w:r>
        <w:rPr>
          <w:rFonts w:hint="eastAsia"/>
          <w:lang w:eastAsia="zh-CN"/>
        </w:rPr>
        <w:t xml:space="preserve"> on the </w:t>
      </w:r>
      <w:r w:rsidR="003267A8">
        <w:rPr>
          <w:rFonts w:hint="eastAsia"/>
          <w:lang w:eastAsia="zh-CN"/>
        </w:rPr>
        <w:t xml:space="preserve">slot </w:t>
      </w:r>
      <w:proofErr w:type="gramStart"/>
      <w:r w:rsidR="003267A8">
        <w:rPr>
          <w:rFonts w:hint="eastAsia"/>
          <w:lang w:eastAsia="zh-CN"/>
        </w:rPr>
        <w:t xml:space="preserve">duration </w:t>
      </w:r>
      <w:proofErr w:type="gramEnd"/>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003267A8">
        <w:rPr>
          <w:rFonts w:hint="eastAsia"/>
          <w:lang w:eastAsia="zh-CN"/>
        </w:rPr>
        <w:t xml:space="preserve">. </w:t>
      </w:r>
      <w:r w:rsidR="003267A8">
        <w:rPr>
          <w:lang w:eastAsia="zh-CN"/>
        </w:rPr>
        <w:t>S</w:t>
      </w:r>
      <w:r w:rsidR="003267A8">
        <w:rPr>
          <w:rFonts w:hint="eastAsia"/>
          <w:lang w:eastAsia="zh-CN"/>
        </w:rPr>
        <w:t xml:space="preserve">o </w:t>
      </w:r>
      <w:r w:rsidR="009765FC">
        <w:rPr>
          <w:rFonts w:hint="eastAsia"/>
          <w:lang w:eastAsia="zh-CN"/>
        </w:rPr>
        <w:t xml:space="preserve">we think the same </w:t>
      </w:r>
      <w:r w:rsidR="002D2C1F">
        <w:rPr>
          <w:rFonts w:hint="eastAsia"/>
          <w:lang w:eastAsia="zh-CN"/>
        </w:rPr>
        <w:t xml:space="preserve">slot duration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 xml:space="preserve"> </m:t>
        </m:r>
      </m:oMath>
      <w:r w:rsidR="002D2C1F">
        <w:rPr>
          <w:rFonts w:hint="eastAsia"/>
          <w:lang w:eastAsia="zh-CN"/>
        </w:rPr>
        <w:t>for different SCS is reasonable.</w:t>
      </w:r>
      <w:r w:rsidR="000B5479">
        <w:rPr>
          <w:rFonts w:hint="eastAsia"/>
          <w:lang w:eastAsia="zh-CN"/>
        </w:rPr>
        <w:t xml:space="preserve"> </w:t>
      </w:r>
      <w:r w:rsidR="000B5479">
        <w:rPr>
          <w:lang w:eastAsia="zh-CN"/>
        </w:rPr>
        <w:t>F</w:t>
      </w:r>
      <w:r w:rsidR="000B5479">
        <w:rPr>
          <w:rFonts w:hint="eastAsia"/>
          <w:lang w:eastAsia="zh-CN"/>
        </w:rPr>
        <w:t xml:space="preserve">or </w:t>
      </w:r>
      <w:proofErr w:type="gramStart"/>
      <w:r w:rsidR="000B5479">
        <w:rPr>
          <w:rFonts w:hint="eastAsia"/>
          <w:lang w:eastAsia="zh-CN"/>
        </w:rPr>
        <w:t>1</w:t>
      </w:r>
      <w:r w:rsidR="00992FEC">
        <w:rPr>
          <w:rFonts w:hint="eastAsia"/>
          <w:lang w:eastAsia="zh-CN"/>
        </w:rPr>
        <w:t>20</w:t>
      </w:r>
      <w:r w:rsidR="000B5479">
        <w:rPr>
          <w:rFonts w:hint="eastAsia"/>
          <w:lang w:eastAsia="zh-CN"/>
        </w:rPr>
        <w:t>kHz</w:t>
      </w:r>
      <w:proofErr w:type="gramEnd"/>
      <w:r w:rsidR="000B5479">
        <w:rPr>
          <w:rFonts w:hint="eastAsia"/>
          <w:lang w:eastAsia="zh-CN"/>
        </w:rPr>
        <w:t xml:space="preserve"> SCS, one frame have 80slots, so </w:t>
      </w:r>
      <w:r w:rsidR="00010022">
        <w:rPr>
          <w:rFonts w:hint="eastAsia"/>
          <w:lang w:eastAsia="zh-CN"/>
        </w:rPr>
        <w:t xml:space="preserve">80 slots can be </w:t>
      </w:r>
      <w:r w:rsidR="004E4C62">
        <w:rPr>
          <w:rFonts w:hint="eastAsia"/>
          <w:lang w:eastAsia="zh-CN"/>
        </w:rPr>
        <w:t xml:space="preserve">reused as </w:t>
      </w:r>
      <w:r w:rsidR="004976FD">
        <w:rPr>
          <w:lang w:eastAsia="zh-CN"/>
        </w:rPr>
        <w:t>averaging time length</w:t>
      </w:r>
      <w:r w:rsidR="004E4C62">
        <w:rPr>
          <w:rFonts w:hint="eastAsia"/>
          <w:lang w:eastAsia="zh-CN"/>
        </w:rPr>
        <w:t xml:space="preserve"> for </w:t>
      </w:r>
      <w:r w:rsidR="004976FD">
        <w:rPr>
          <w:rFonts w:hint="eastAsia"/>
          <w:lang w:eastAsia="zh-CN"/>
        </w:rPr>
        <w:t>FR2-2(</w:t>
      </w:r>
      <w:r w:rsidR="00316F95">
        <w:rPr>
          <w:rFonts w:hint="eastAsia"/>
          <w:lang w:eastAsia="zh-CN"/>
        </w:rPr>
        <w:t>120, 480kHz and 960kHz SCS)</w:t>
      </w:r>
      <w:r w:rsidR="001239F5">
        <w:rPr>
          <w:rFonts w:hint="eastAsia"/>
          <w:lang w:eastAsia="zh-CN"/>
        </w:rPr>
        <w:t xml:space="preserve"> to reduc</w:t>
      </w:r>
      <w:r w:rsidR="00CA01EB">
        <w:rPr>
          <w:rFonts w:hint="eastAsia"/>
          <w:lang w:eastAsia="zh-CN"/>
        </w:rPr>
        <w:t>e testing</w:t>
      </w:r>
      <w:r w:rsidR="001239F5">
        <w:rPr>
          <w:rFonts w:hint="eastAsia"/>
          <w:lang w:eastAsia="zh-CN"/>
        </w:rPr>
        <w:t xml:space="preserve"> time. </w:t>
      </w:r>
      <w:r w:rsidR="001239F5">
        <w:rPr>
          <w:lang w:eastAsia="zh-CN"/>
        </w:rPr>
        <w:t>S</w:t>
      </w:r>
      <w:r w:rsidR="001239F5">
        <w:rPr>
          <w:rFonts w:hint="eastAsia"/>
          <w:lang w:eastAsia="zh-CN"/>
        </w:rPr>
        <w:t>o option 1a is mo</w:t>
      </w:r>
      <w:r w:rsidR="00C8413D">
        <w:rPr>
          <w:rFonts w:hint="eastAsia"/>
          <w:lang w:eastAsia="zh-CN"/>
        </w:rPr>
        <w:t xml:space="preserve">re applicable for FR2-2.  </w:t>
      </w:r>
    </w:p>
    <w:p w:rsidR="00C8413D" w:rsidRPr="001F10B9" w:rsidRDefault="00C8413D" w:rsidP="00C31073">
      <w:pPr>
        <w:jc w:val="both"/>
        <w:rPr>
          <w:color w:val="000000" w:themeColor="text1"/>
          <w:lang w:eastAsia="zh-CN"/>
        </w:rPr>
      </w:pPr>
      <w:r w:rsidRPr="001F10B9">
        <w:rPr>
          <w:rFonts w:hint="eastAsia"/>
          <w:b/>
          <w:color w:val="000000" w:themeColor="text1"/>
          <w:lang w:eastAsia="zh-CN"/>
        </w:rPr>
        <w:t>Proposal</w:t>
      </w:r>
      <w:r w:rsidR="00992FEC" w:rsidRPr="001F10B9">
        <w:rPr>
          <w:rFonts w:hint="eastAsia"/>
          <w:b/>
          <w:color w:val="000000" w:themeColor="text1"/>
          <w:lang w:eastAsia="zh-CN"/>
        </w:rPr>
        <w:t xml:space="preserve"> </w:t>
      </w:r>
      <w:r w:rsidR="00B36F0B" w:rsidRPr="001F10B9">
        <w:rPr>
          <w:rFonts w:hint="eastAsia"/>
          <w:b/>
          <w:color w:val="000000" w:themeColor="text1"/>
          <w:lang w:eastAsia="zh-CN"/>
        </w:rPr>
        <w:t>2</w:t>
      </w:r>
      <w:r w:rsidRPr="001F10B9">
        <w:rPr>
          <w:rFonts w:hint="eastAsia"/>
          <w:b/>
          <w:color w:val="000000" w:themeColor="text1"/>
          <w:lang w:eastAsia="zh-CN"/>
        </w:rPr>
        <w:t>:</w:t>
      </w:r>
      <w:r w:rsidR="0058235E" w:rsidRPr="001F10B9">
        <w:rPr>
          <w:rFonts w:hint="eastAsia"/>
          <w:b/>
          <w:color w:val="000000" w:themeColor="text1"/>
          <w:lang w:eastAsia="zh-CN"/>
        </w:rPr>
        <w:t xml:space="preserve"> Support</w:t>
      </w:r>
      <w:r w:rsidR="00BD62BD" w:rsidRPr="001F10B9">
        <w:rPr>
          <w:rFonts w:hint="eastAsia"/>
          <w:b/>
          <w:color w:val="000000" w:themeColor="text1"/>
          <w:lang w:eastAsia="zh-CN"/>
        </w:rPr>
        <w:t xml:space="preserve"> option 1a (80 slots)</w:t>
      </w:r>
      <w:r w:rsidR="001462A0" w:rsidRPr="001F10B9">
        <w:rPr>
          <w:rFonts w:hint="eastAsia"/>
          <w:b/>
          <w:color w:val="000000" w:themeColor="text1"/>
          <w:lang w:eastAsia="zh-CN"/>
        </w:rPr>
        <w:t xml:space="preserve"> for EVM measurement time length</w:t>
      </w:r>
      <w:r w:rsidR="00BD62BD" w:rsidRPr="001F10B9">
        <w:rPr>
          <w:rFonts w:hint="eastAsia"/>
          <w:color w:val="000000" w:themeColor="text1"/>
          <w:lang w:eastAsia="zh-CN"/>
        </w:rPr>
        <w:t>.</w:t>
      </w:r>
    </w:p>
    <w:p w:rsidR="00C8413D" w:rsidRPr="00316F95" w:rsidRDefault="00C8413D" w:rsidP="00C31073">
      <w:pPr>
        <w:jc w:val="both"/>
        <w:rPr>
          <w:lang w:eastAsia="zh-CN"/>
        </w:rPr>
      </w:pPr>
    </w:p>
    <w:p w:rsidR="003E47AD" w:rsidRPr="000F46F8" w:rsidRDefault="00660960" w:rsidP="00C31073">
      <w:pPr>
        <w:jc w:val="both"/>
        <w:rPr>
          <w:b/>
          <w:u w:val="single"/>
          <w:lang w:eastAsia="zh-CN"/>
        </w:rPr>
      </w:pPr>
      <w:r w:rsidRPr="000F46F8">
        <w:rPr>
          <w:b/>
          <w:u w:val="single"/>
          <w:lang w:eastAsia="zh-CN"/>
        </w:rPr>
        <w:t>T</w:t>
      </w:r>
      <w:r w:rsidRPr="000F46F8">
        <w:rPr>
          <w:rFonts w:hint="eastAsia"/>
          <w:b/>
          <w:u w:val="single"/>
          <w:lang w:eastAsia="zh-CN"/>
        </w:rPr>
        <w:t>est model data length</w:t>
      </w:r>
    </w:p>
    <w:p w:rsidR="00660960" w:rsidRPr="00660960" w:rsidRDefault="00660960" w:rsidP="00C31073">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test model data length</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660960" w:rsidTr="00660960">
        <w:tc>
          <w:tcPr>
            <w:tcW w:w="9855" w:type="dxa"/>
          </w:tcPr>
          <w:p w:rsidR="00660960" w:rsidRPr="000F46F8" w:rsidRDefault="00660960" w:rsidP="00660960">
            <w:pPr>
              <w:pStyle w:val="afb"/>
              <w:widowControl/>
              <w:numPr>
                <w:ilvl w:val="0"/>
                <w:numId w:val="47"/>
              </w:numPr>
              <w:spacing w:before="0" w:after="180" w:line="240" w:lineRule="auto"/>
              <w:ind w:firstLineChars="0"/>
              <w:jc w:val="left"/>
              <w:rPr>
                <w:i/>
              </w:rPr>
            </w:pPr>
            <w:r w:rsidRPr="000F46F8">
              <w:rPr>
                <w:i/>
              </w:rPr>
              <w:t xml:space="preserve">Test model length </w:t>
            </w:r>
          </w:p>
          <w:p w:rsidR="00660960" w:rsidRPr="000F46F8" w:rsidRDefault="00660960" w:rsidP="00660960">
            <w:pPr>
              <w:ind w:left="1080"/>
              <w:rPr>
                <w:i/>
              </w:rPr>
            </w:pPr>
            <w:r w:rsidRPr="000F46F8">
              <w:rPr>
                <w:i/>
              </w:rPr>
              <w:t>2a.</w:t>
            </w:r>
            <w:r w:rsidRPr="000F46F8">
              <w:rPr>
                <w:i/>
              </w:rPr>
              <w:tab/>
              <w:t xml:space="preserve">5 </w:t>
            </w:r>
            <w:proofErr w:type="spellStart"/>
            <w:r w:rsidRPr="000F46F8">
              <w:rPr>
                <w:i/>
              </w:rPr>
              <w:t>ms</w:t>
            </w:r>
            <w:proofErr w:type="spellEnd"/>
          </w:p>
          <w:p w:rsidR="00660960" w:rsidRDefault="00660960" w:rsidP="00660960">
            <w:pPr>
              <w:ind w:left="1080"/>
            </w:pPr>
            <w:r w:rsidRPr="000F46F8">
              <w:rPr>
                <w:i/>
              </w:rPr>
              <w:t xml:space="preserve">2b. </w:t>
            </w:r>
            <w:r w:rsidRPr="000F46F8">
              <w:rPr>
                <w:i/>
              </w:rPr>
              <w:tab/>
              <w:t>Other options are not precluded</w:t>
            </w:r>
          </w:p>
          <w:p w:rsidR="00660960" w:rsidRPr="00660960" w:rsidRDefault="00660960" w:rsidP="000F46F8">
            <w:pPr>
              <w:rPr>
                <w:lang w:eastAsia="zh-CN"/>
              </w:rPr>
            </w:pPr>
          </w:p>
        </w:tc>
      </w:tr>
    </w:tbl>
    <w:p w:rsidR="00DC463B" w:rsidRDefault="00DC463B" w:rsidP="000F46F8">
      <w:pPr>
        <w:pStyle w:val="B10"/>
        <w:ind w:left="0" w:firstLine="0"/>
        <w:rPr>
          <w:lang w:eastAsia="zh-CN"/>
        </w:rPr>
      </w:pPr>
    </w:p>
    <w:p w:rsidR="00E80B0D" w:rsidRDefault="00DC463B" w:rsidP="00C31073">
      <w:pPr>
        <w:jc w:val="both"/>
        <w:rPr>
          <w:lang w:eastAsia="zh-CN"/>
        </w:rPr>
      </w:pPr>
      <w:r>
        <w:rPr>
          <w:lang w:eastAsia="zh-CN"/>
        </w:rPr>
        <w:t>I</w:t>
      </w:r>
      <w:r>
        <w:rPr>
          <w:rFonts w:hint="eastAsia"/>
          <w:lang w:eastAsia="zh-CN"/>
        </w:rPr>
        <w:t xml:space="preserve">n </w:t>
      </w:r>
      <w:r w:rsidR="004111C8">
        <w:rPr>
          <w:rFonts w:hint="eastAsia"/>
          <w:lang w:eastAsia="zh-CN"/>
        </w:rPr>
        <w:t>TS 38.141-2, t</w:t>
      </w:r>
      <w:r>
        <w:rPr>
          <w:rFonts w:hint="eastAsia"/>
          <w:lang w:eastAsia="zh-CN"/>
        </w:rPr>
        <w:t>he d</w:t>
      </w:r>
      <w:r w:rsidRPr="00931575">
        <w:rPr>
          <w:lang w:eastAsia="zh-CN"/>
        </w:rPr>
        <w:t>uration</w:t>
      </w:r>
      <w:r>
        <w:rPr>
          <w:rFonts w:hint="eastAsia"/>
          <w:lang w:eastAsia="zh-CN"/>
        </w:rPr>
        <w:t xml:space="preserve"> for </w:t>
      </w:r>
      <w:r w:rsidR="004111C8">
        <w:rPr>
          <w:rFonts w:hint="eastAsia"/>
          <w:lang w:eastAsia="zh-CN"/>
        </w:rPr>
        <w:t xml:space="preserve">all </w:t>
      </w:r>
      <w:r w:rsidR="004111C8" w:rsidRPr="00931575">
        <w:rPr>
          <w:lang w:eastAsia="zh-CN"/>
        </w:rPr>
        <w:t xml:space="preserve">NR </w:t>
      </w:r>
      <w:r w:rsidR="004111C8" w:rsidRPr="000F46F8">
        <w:rPr>
          <w:rFonts w:hint="eastAsia"/>
          <w:lang w:eastAsia="zh-CN"/>
        </w:rPr>
        <w:t>FR2</w:t>
      </w:r>
      <w:r w:rsidR="004111C8" w:rsidRPr="000F46F8">
        <w:rPr>
          <w:lang w:eastAsia="zh-CN"/>
        </w:rPr>
        <w:t xml:space="preserve"> </w:t>
      </w:r>
      <w:r w:rsidR="004111C8" w:rsidRPr="00931575">
        <w:rPr>
          <w:lang w:eastAsia="zh-CN"/>
        </w:rPr>
        <w:t xml:space="preserve">test model </w:t>
      </w:r>
      <w:r w:rsidRPr="00931575">
        <w:rPr>
          <w:lang w:eastAsia="zh-CN"/>
        </w:rPr>
        <w:t xml:space="preserve">is 2 radio frames for TDD (20 </w:t>
      </w:r>
      <w:proofErr w:type="spellStart"/>
      <w:r w:rsidRPr="00931575">
        <w:rPr>
          <w:lang w:eastAsia="zh-CN"/>
        </w:rPr>
        <w:t>ms</w:t>
      </w:r>
      <w:proofErr w:type="spellEnd"/>
      <w:r w:rsidRPr="00931575">
        <w:rPr>
          <w:lang w:eastAsia="zh-CN"/>
        </w:rPr>
        <w:t>)</w:t>
      </w:r>
      <w:r w:rsidR="004111C8">
        <w:rPr>
          <w:rFonts w:hint="eastAsia"/>
          <w:lang w:eastAsia="zh-CN"/>
        </w:rPr>
        <w:t>, and maximum supported SCS</w:t>
      </w:r>
      <w:r w:rsidR="005503BB">
        <w:rPr>
          <w:rFonts w:hint="eastAsia"/>
          <w:lang w:eastAsia="zh-CN"/>
        </w:rPr>
        <w:t xml:space="preserve"> is </w:t>
      </w:r>
      <w:proofErr w:type="gramStart"/>
      <w:r w:rsidR="005503BB">
        <w:rPr>
          <w:rFonts w:hint="eastAsia"/>
          <w:lang w:eastAsia="zh-CN"/>
        </w:rPr>
        <w:t>120kHz</w:t>
      </w:r>
      <w:proofErr w:type="gramEnd"/>
      <w:r w:rsidR="005503BB">
        <w:rPr>
          <w:rFonts w:hint="eastAsia"/>
          <w:lang w:eastAsia="zh-CN"/>
        </w:rPr>
        <w:t>.</w:t>
      </w:r>
      <w:r w:rsidR="00F74734">
        <w:rPr>
          <w:rFonts w:hint="eastAsia"/>
          <w:lang w:eastAsia="zh-CN"/>
        </w:rPr>
        <w:t xml:space="preserve"> </w:t>
      </w:r>
      <w:r w:rsidR="00F74734">
        <w:rPr>
          <w:lang w:eastAsia="zh-CN"/>
        </w:rPr>
        <w:t>T</w:t>
      </w:r>
      <w:r w:rsidR="00F74734">
        <w:rPr>
          <w:rFonts w:hint="eastAsia"/>
          <w:lang w:eastAsia="zh-CN"/>
        </w:rPr>
        <w:t xml:space="preserve">he </w:t>
      </w:r>
      <w:r w:rsidR="000B1A7B">
        <w:rPr>
          <w:rFonts w:hint="eastAsia"/>
          <w:lang w:eastAsia="zh-CN"/>
        </w:rPr>
        <w:t>NR test model for</w:t>
      </w:r>
      <w:r w:rsidR="00F74734">
        <w:rPr>
          <w:rFonts w:hint="eastAsia"/>
          <w:lang w:eastAsia="zh-CN"/>
        </w:rPr>
        <w:t xml:space="preserve">120kHz </w:t>
      </w:r>
      <w:r w:rsidR="000B1A7B">
        <w:rPr>
          <w:rFonts w:hint="eastAsia"/>
          <w:lang w:eastAsia="zh-CN"/>
        </w:rPr>
        <w:t xml:space="preserve">has been used for BS testing, </w:t>
      </w:r>
      <w:r w:rsidR="0054539B">
        <w:rPr>
          <w:rFonts w:hint="eastAsia"/>
          <w:lang w:eastAsia="zh-CN"/>
        </w:rPr>
        <w:t xml:space="preserve">the </w:t>
      </w:r>
      <w:r w:rsidR="003B2197">
        <w:rPr>
          <w:rFonts w:hint="eastAsia"/>
          <w:lang w:eastAsia="zh-CN"/>
        </w:rPr>
        <w:t xml:space="preserve">testing time and </w:t>
      </w:r>
      <w:r w:rsidR="0054539B">
        <w:rPr>
          <w:rFonts w:hint="eastAsia"/>
          <w:lang w:eastAsia="zh-CN"/>
        </w:rPr>
        <w:t>storage memory of</w:t>
      </w:r>
      <w:r w:rsidR="005503BB">
        <w:rPr>
          <w:rFonts w:hint="eastAsia"/>
          <w:lang w:eastAsia="zh-CN"/>
        </w:rPr>
        <w:t xml:space="preserve"> </w:t>
      </w:r>
      <w:r w:rsidR="005503BB">
        <w:rPr>
          <w:lang w:eastAsia="zh-CN"/>
        </w:rPr>
        <w:t>data content</w:t>
      </w:r>
      <w:r w:rsidR="007B2887">
        <w:rPr>
          <w:rFonts w:hint="eastAsia"/>
          <w:lang w:eastAsia="zh-CN"/>
        </w:rPr>
        <w:t xml:space="preserve"> for </w:t>
      </w:r>
      <w:proofErr w:type="gramStart"/>
      <w:r w:rsidR="007B2887">
        <w:rPr>
          <w:rFonts w:hint="eastAsia"/>
          <w:lang w:eastAsia="zh-CN"/>
        </w:rPr>
        <w:t>120kHz</w:t>
      </w:r>
      <w:proofErr w:type="gramEnd"/>
      <w:r w:rsidR="007B2887">
        <w:rPr>
          <w:rFonts w:hint="eastAsia"/>
          <w:lang w:eastAsia="zh-CN"/>
        </w:rPr>
        <w:t xml:space="preserve"> </w:t>
      </w:r>
      <w:r w:rsidR="00156A28">
        <w:rPr>
          <w:rFonts w:hint="eastAsia"/>
          <w:lang w:eastAsia="zh-CN"/>
        </w:rPr>
        <w:t xml:space="preserve">is acceptable. </w:t>
      </w:r>
      <w:r w:rsidR="00D53816">
        <w:rPr>
          <w:rFonts w:hint="eastAsia"/>
          <w:lang w:eastAsia="zh-CN"/>
        </w:rPr>
        <w:t xml:space="preserve"> </w:t>
      </w:r>
      <w:r w:rsidR="00CD3CAC">
        <w:rPr>
          <w:lang w:eastAsia="zh-CN"/>
        </w:rPr>
        <w:t>W</w:t>
      </w:r>
      <w:r w:rsidR="00CD3CAC">
        <w:rPr>
          <w:rFonts w:hint="eastAsia"/>
          <w:lang w:eastAsia="zh-CN"/>
        </w:rPr>
        <w:t xml:space="preserve">e can </w:t>
      </w:r>
      <w:r w:rsidR="00981B9E" w:rsidRPr="00F74E0C">
        <w:rPr>
          <w:lang w:eastAsia="zh-CN"/>
        </w:rPr>
        <w:t>scal</w:t>
      </w:r>
      <w:r w:rsidR="00CD3CAC">
        <w:rPr>
          <w:rFonts w:hint="eastAsia"/>
          <w:lang w:eastAsia="zh-CN"/>
        </w:rPr>
        <w:t xml:space="preserve">e </w:t>
      </w:r>
      <w:r w:rsidR="00981B9E" w:rsidRPr="00F74E0C">
        <w:rPr>
          <w:lang w:eastAsia="zh-CN"/>
        </w:rPr>
        <w:t>down the duration for all NR FR2-2 test models for 480 kHz SCS and 960 kHz SCS</w:t>
      </w:r>
      <w:r w:rsidR="00CD3CAC">
        <w:rPr>
          <w:rFonts w:hint="eastAsia"/>
          <w:lang w:eastAsia="zh-CN"/>
        </w:rPr>
        <w:t xml:space="preserve"> to make </w:t>
      </w:r>
      <w:r w:rsidR="00624D44">
        <w:rPr>
          <w:rFonts w:hint="eastAsia"/>
          <w:lang w:eastAsia="zh-CN"/>
        </w:rPr>
        <w:t>n</w:t>
      </w:r>
      <w:r w:rsidR="00AE7FE1" w:rsidRPr="00AE7FE1">
        <w:rPr>
          <w:lang w:eastAsia="zh-CN"/>
        </w:rPr>
        <w:t>umber of sampling points</w:t>
      </w:r>
      <w:r w:rsidR="00AE7FE1">
        <w:rPr>
          <w:rFonts w:hint="eastAsia"/>
          <w:lang w:eastAsia="zh-CN"/>
        </w:rPr>
        <w:t xml:space="preserve"> in data content </w:t>
      </w:r>
      <w:r w:rsidR="00745C0A">
        <w:rPr>
          <w:rFonts w:hint="eastAsia"/>
          <w:lang w:eastAsia="zh-CN"/>
        </w:rPr>
        <w:t xml:space="preserve">for 480kHz SCS and 960kHz SCS </w:t>
      </w:r>
      <w:r w:rsidR="00A85AAE">
        <w:rPr>
          <w:rFonts w:hint="eastAsia"/>
          <w:lang w:eastAsia="zh-CN"/>
        </w:rPr>
        <w:t xml:space="preserve">equal to that </w:t>
      </w:r>
      <w:r w:rsidR="00450C45">
        <w:rPr>
          <w:rFonts w:hint="eastAsia"/>
          <w:lang w:eastAsia="zh-CN"/>
        </w:rPr>
        <w:t>for</w:t>
      </w:r>
      <w:r w:rsidR="00A85AAE">
        <w:rPr>
          <w:rFonts w:hint="eastAsia"/>
          <w:lang w:eastAsia="zh-CN"/>
        </w:rPr>
        <w:t>120kHz</w:t>
      </w:r>
      <w:r w:rsidR="00745C0A">
        <w:rPr>
          <w:rFonts w:hint="eastAsia"/>
          <w:lang w:eastAsia="zh-CN"/>
        </w:rPr>
        <w:t>.</w:t>
      </w:r>
      <w:r w:rsidR="00CB40C6">
        <w:rPr>
          <w:rFonts w:hint="eastAsia"/>
          <w:lang w:eastAsia="zh-CN"/>
        </w:rPr>
        <w:t xml:space="preserve">  </w:t>
      </w:r>
      <w:r w:rsidR="00CB40C6">
        <w:rPr>
          <w:lang w:eastAsia="zh-CN"/>
        </w:rPr>
        <w:t>B</w:t>
      </w:r>
      <w:r w:rsidR="00CB40C6">
        <w:rPr>
          <w:rFonts w:hint="eastAsia"/>
          <w:lang w:eastAsia="zh-CN"/>
        </w:rPr>
        <w:t xml:space="preserve">ecause the sampling frequency of </w:t>
      </w:r>
      <w:proofErr w:type="gramStart"/>
      <w:r w:rsidR="00450C45">
        <w:rPr>
          <w:rFonts w:hint="eastAsia"/>
          <w:lang w:eastAsia="zh-CN"/>
        </w:rPr>
        <w:t>480kHz</w:t>
      </w:r>
      <w:proofErr w:type="gramEnd"/>
      <w:r w:rsidR="00450C45">
        <w:rPr>
          <w:rFonts w:hint="eastAsia"/>
          <w:lang w:eastAsia="zh-CN"/>
        </w:rPr>
        <w:t xml:space="preserve"> and 960kHz is 4 and 8 times that of 120kHz</w:t>
      </w:r>
      <w:r w:rsidR="00604A72">
        <w:rPr>
          <w:rFonts w:hint="eastAsia"/>
          <w:lang w:eastAsia="zh-CN"/>
        </w:rPr>
        <w:t xml:space="preserve">, respectively. </w:t>
      </w:r>
      <w:r w:rsidR="00604A72">
        <w:rPr>
          <w:lang w:eastAsia="zh-CN"/>
        </w:rPr>
        <w:t>S</w:t>
      </w:r>
      <w:r w:rsidR="00604A72">
        <w:rPr>
          <w:rFonts w:hint="eastAsia"/>
          <w:lang w:eastAsia="zh-CN"/>
        </w:rPr>
        <w:t>o the d</w:t>
      </w:r>
      <w:r w:rsidR="00604A72" w:rsidRPr="00931575">
        <w:rPr>
          <w:lang w:eastAsia="zh-CN"/>
        </w:rPr>
        <w:t>uration</w:t>
      </w:r>
      <w:r w:rsidR="00604A72">
        <w:rPr>
          <w:rFonts w:hint="eastAsia"/>
          <w:lang w:eastAsia="zh-CN"/>
        </w:rPr>
        <w:t xml:space="preserve"> for </w:t>
      </w:r>
      <w:proofErr w:type="gramStart"/>
      <w:r w:rsidR="00604A72">
        <w:rPr>
          <w:rFonts w:hint="eastAsia"/>
          <w:lang w:eastAsia="zh-CN"/>
        </w:rPr>
        <w:t>480kHz</w:t>
      </w:r>
      <w:proofErr w:type="gramEnd"/>
      <w:r w:rsidR="00604A72">
        <w:rPr>
          <w:rFonts w:hint="eastAsia"/>
          <w:lang w:eastAsia="zh-CN"/>
        </w:rPr>
        <w:t xml:space="preserve"> and 960kHz </w:t>
      </w:r>
      <w:r w:rsidR="00F92E3F">
        <w:rPr>
          <w:rFonts w:hint="eastAsia"/>
          <w:lang w:eastAsia="zh-CN"/>
        </w:rPr>
        <w:t>for test model can scale down to 5ms and 2.5ms</w:t>
      </w:r>
      <w:r w:rsidR="00F37CB5">
        <w:rPr>
          <w:rFonts w:hint="eastAsia"/>
          <w:lang w:eastAsia="zh-CN"/>
        </w:rPr>
        <w:t>, respectively.</w:t>
      </w:r>
      <w:r w:rsidR="00EB08AE">
        <w:rPr>
          <w:rFonts w:hint="eastAsia"/>
          <w:lang w:eastAsia="zh-CN"/>
        </w:rPr>
        <w:t xml:space="preserve"> </w:t>
      </w:r>
      <w:r w:rsidR="00EB08AE">
        <w:rPr>
          <w:lang w:eastAsia="zh-CN"/>
        </w:rPr>
        <w:t>S</w:t>
      </w:r>
      <w:r w:rsidR="00EB08AE">
        <w:rPr>
          <w:rFonts w:hint="eastAsia"/>
          <w:lang w:eastAsia="zh-CN"/>
        </w:rPr>
        <w:t xml:space="preserve">o we think option 2a or </w:t>
      </w:r>
      <w:proofErr w:type="gramStart"/>
      <w:r w:rsidR="00EB08AE">
        <w:rPr>
          <w:rFonts w:hint="eastAsia"/>
          <w:lang w:eastAsia="zh-CN"/>
        </w:rPr>
        <w:t>5ms(</w:t>
      </w:r>
      <w:proofErr w:type="gramEnd"/>
      <w:r w:rsidR="00EB08AE">
        <w:rPr>
          <w:rFonts w:hint="eastAsia"/>
          <w:lang w:eastAsia="zh-CN"/>
        </w:rPr>
        <w:t>480kHz) and 2.5ms(</w:t>
      </w:r>
      <w:r w:rsidR="00E80B0D">
        <w:rPr>
          <w:rFonts w:hint="eastAsia"/>
          <w:lang w:eastAsia="zh-CN"/>
        </w:rPr>
        <w:t>960kHz) are applicable.</w:t>
      </w:r>
    </w:p>
    <w:p w:rsidR="00E80B0D" w:rsidRDefault="00E80B0D" w:rsidP="00C31073">
      <w:pPr>
        <w:jc w:val="both"/>
        <w:rPr>
          <w:lang w:eastAsia="zh-CN"/>
        </w:rPr>
      </w:pPr>
      <w:r w:rsidRPr="000F46F8">
        <w:rPr>
          <w:rFonts w:hint="eastAsia"/>
          <w:b/>
          <w:lang w:eastAsia="zh-CN"/>
        </w:rPr>
        <w:t xml:space="preserve">Proposal </w:t>
      </w:r>
      <w:r w:rsidR="00B36F0B">
        <w:rPr>
          <w:rFonts w:hint="eastAsia"/>
          <w:b/>
          <w:lang w:eastAsia="zh-CN"/>
        </w:rPr>
        <w:t>3</w:t>
      </w:r>
      <w:r w:rsidRPr="000F46F8">
        <w:rPr>
          <w:rFonts w:hint="eastAsia"/>
          <w:b/>
          <w:lang w:eastAsia="zh-CN"/>
        </w:rPr>
        <w:t>: To adopt option 2a (5ms) or 5ms</w:t>
      </w:r>
      <w:r w:rsidR="00B36F0B">
        <w:rPr>
          <w:rFonts w:hint="eastAsia"/>
          <w:b/>
          <w:lang w:eastAsia="zh-CN"/>
        </w:rPr>
        <w:t xml:space="preserve"> </w:t>
      </w:r>
      <w:r w:rsidRPr="000F46F8">
        <w:rPr>
          <w:rFonts w:hint="eastAsia"/>
          <w:b/>
          <w:lang w:eastAsia="zh-CN"/>
        </w:rPr>
        <w:t>(480kHz) and 2.5ms</w:t>
      </w:r>
      <w:r w:rsidR="00285BE1">
        <w:rPr>
          <w:rFonts w:hint="eastAsia"/>
          <w:b/>
          <w:lang w:eastAsia="zh-CN"/>
        </w:rPr>
        <w:t xml:space="preserve"> </w:t>
      </w:r>
      <w:r w:rsidRPr="000F46F8">
        <w:rPr>
          <w:rFonts w:hint="eastAsia"/>
          <w:b/>
          <w:lang w:eastAsia="zh-CN"/>
        </w:rPr>
        <w:t>(960kHz</w:t>
      </w:r>
      <w:proofErr w:type="gramStart"/>
      <w:r w:rsidRPr="000F46F8">
        <w:rPr>
          <w:rFonts w:hint="eastAsia"/>
          <w:b/>
          <w:lang w:eastAsia="zh-CN"/>
        </w:rPr>
        <w:t>)  for</w:t>
      </w:r>
      <w:proofErr w:type="gramEnd"/>
      <w:r w:rsidRPr="000F46F8">
        <w:rPr>
          <w:rFonts w:hint="eastAsia"/>
          <w:b/>
          <w:lang w:eastAsia="zh-CN"/>
        </w:rPr>
        <w:t xml:space="preserve"> test model data length.</w:t>
      </w:r>
    </w:p>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001F10B9">
        <w:rPr>
          <w:rFonts w:hint="eastAsia"/>
          <w:lang w:val="en-US" w:eastAsia="zh-CN"/>
        </w:rPr>
        <w:t>transmitter conformance testing</w:t>
      </w:r>
      <w:r w:rsidRPr="00DD6BD0">
        <w:rPr>
          <w:lang w:val="en-US" w:eastAsia="zh-CN"/>
        </w:rPr>
        <w:t xml:space="preserve"> for 52.6-71GHz</w:t>
      </w:r>
      <w:r w:rsidRPr="00282FE4">
        <w:rPr>
          <w:lang w:val="en-US" w:eastAsia="zh-CN"/>
        </w:rPr>
        <w:t>. The following proposals and observations are concluded as follows:</w:t>
      </w:r>
    </w:p>
    <w:p w:rsidR="00A07A9F" w:rsidRPr="00B36F0B" w:rsidRDefault="00A07A9F" w:rsidP="00A07A9F">
      <w:pPr>
        <w:pStyle w:val="af6"/>
        <w:snapToGrid w:val="0"/>
        <w:rPr>
          <w:b/>
          <w:bCs/>
        </w:rPr>
      </w:pPr>
      <w:r w:rsidRPr="00B36F0B">
        <w:rPr>
          <w:b/>
          <w:bCs/>
        </w:rPr>
        <w:t xml:space="preserve">Proposal </w:t>
      </w:r>
      <w:r>
        <w:rPr>
          <w:rFonts w:hint="eastAsia"/>
          <w:b/>
          <w:bCs/>
          <w:lang w:eastAsia="zh-CN"/>
        </w:rPr>
        <w:t>1</w:t>
      </w:r>
      <w:r w:rsidRPr="00B36F0B">
        <w:rPr>
          <w:b/>
          <w:bCs/>
        </w:rPr>
        <w:t xml:space="preserve">: </w:t>
      </w:r>
      <w:r>
        <w:rPr>
          <w:rFonts w:hint="eastAsia"/>
          <w:b/>
          <w:lang w:eastAsia="zh-CN"/>
        </w:rPr>
        <w:t>C</w:t>
      </w:r>
      <w:r w:rsidRPr="00B36F0B">
        <w:rPr>
          <w:rFonts w:hint="eastAsia"/>
          <w:b/>
          <w:lang w:eastAsia="zh-CN"/>
        </w:rPr>
        <w:t xml:space="preserve">hoose a frequency slightly larger than </w:t>
      </w:r>
      <w:r w:rsidRPr="00B36F0B">
        <w:rPr>
          <w:b/>
        </w:rPr>
        <w:t>F</w:t>
      </w:r>
      <w:r w:rsidRPr="00B36F0B">
        <w:rPr>
          <w:b/>
          <w:vertAlign w:val="subscript"/>
        </w:rPr>
        <w:t>step</w:t>
      </w:r>
      <w:proofErr w:type="gramStart"/>
      <w:r w:rsidRPr="00B36F0B">
        <w:rPr>
          <w:b/>
          <w:vertAlign w:val="subscript"/>
        </w:rPr>
        <w:t>,6</w:t>
      </w:r>
      <w:proofErr w:type="gramEnd"/>
      <w:r w:rsidRPr="00B36F0B">
        <w:rPr>
          <w:rFonts w:hint="eastAsia"/>
          <w:b/>
          <w:lang w:eastAsia="zh-CN"/>
        </w:rPr>
        <w:t xml:space="preserve"> (127GHz) as </w:t>
      </w:r>
      <w:r w:rsidR="005F3981">
        <w:rPr>
          <w:rFonts w:hint="eastAsia"/>
          <w:b/>
          <w:lang w:eastAsia="zh-CN"/>
        </w:rPr>
        <w:t>max limit</w:t>
      </w:r>
      <w:r w:rsidR="005F3981" w:rsidRPr="00B36F0B">
        <w:rPr>
          <w:rFonts w:hint="eastAsia"/>
          <w:b/>
          <w:lang w:eastAsia="zh-CN"/>
        </w:rPr>
        <w:t xml:space="preserve"> </w:t>
      </w:r>
      <w:r w:rsidRPr="00B36F0B">
        <w:rPr>
          <w:rFonts w:hint="eastAsia"/>
          <w:b/>
          <w:lang w:eastAsia="zh-CN"/>
        </w:rPr>
        <w:t>frequency point, e.g., 130GHz</w:t>
      </w:r>
      <w:r w:rsidRPr="00B36F0B">
        <w:rPr>
          <w:b/>
          <w:bCs/>
        </w:rPr>
        <w:t>.</w:t>
      </w:r>
    </w:p>
    <w:p w:rsidR="00A07A9F" w:rsidRPr="001F10B9" w:rsidRDefault="00A07A9F" w:rsidP="00A07A9F">
      <w:pPr>
        <w:jc w:val="both"/>
        <w:rPr>
          <w:color w:val="000000" w:themeColor="text1"/>
          <w:lang w:eastAsia="zh-CN"/>
        </w:rPr>
      </w:pPr>
      <w:r w:rsidRPr="001F10B9">
        <w:rPr>
          <w:rFonts w:hint="eastAsia"/>
          <w:b/>
          <w:color w:val="000000" w:themeColor="text1"/>
          <w:lang w:eastAsia="zh-CN"/>
        </w:rPr>
        <w:t>Proposal 2: Support option 1a (80 slots) for EVM measurement time length</w:t>
      </w:r>
      <w:r w:rsidRPr="001F10B9">
        <w:rPr>
          <w:rFonts w:hint="eastAsia"/>
          <w:color w:val="000000" w:themeColor="text1"/>
          <w:lang w:eastAsia="zh-CN"/>
        </w:rPr>
        <w:t>.</w:t>
      </w:r>
    </w:p>
    <w:p w:rsidR="009363C7" w:rsidRPr="00A07A9F" w:rsidRDefault="00A07A9F" w:rsidP="009363C7">
      <w:pPr>
        <w:jc w:val="both"/>
        <w:rPr>
          <w:lang w:eastAsia="zh-CN"/>
        </w:rPr>
      </w:pPr>
      <w:r w:rsidRPr="000F46F8">
        <w:rPr>
          <w:rFonts w:hint="eastAsia"/>
          <w:b/>
          <w:lang w:eastAsia="zh-CN"/>
        </w:rPr>
        <w:t xml:space="preserve">Proposal </w:t>
      </w:r>
      <w:r>
        <w:rPr>
          <w:rFonts w:hint="eastAsia"/>
          <w:b/>
          <w:lang w:eastAsia="zh-CN"/>
        </w:rPr>
        <w:t>3</w:t>
      </w:r>
      <w:r w:rsidRPr="000F46F8">
        <w:rPr>
          <w:rFonts w:hint="eastAsia"/>
          <w:b/>
          <w:lang w:eastAsia="zh-CN"/>
        </w:rPr>
        <w:t>: To adopt option 2a (5ms) or 5ms</w:t>
      </w:r>
      <w:r>
        <w:rPr>
          <w:rFonts w:hint="eastAsia"/>
          <w:b/>
          <w:lang w:eastAsia="zh-CN"/>
        </w:rPr>
        <w:t xml:space="preserve"> </w:t>
      </w:r>
      <w:r w:rsidRPr="000F46F8">
        <w:rPr>
          <w:rFonts w:hint="eastAsia"/>
          <w:b/>
          <w:lang w:eastAsia="zh-CN"/>
        </w:rPr>
        <w:t>(480kHz) and 2.5ms</w:t>
      </w:r>
      <w:r w:rsidR="00285BE1">
        <w:rPr>
          <w:rFonts w:hint="eastAsia"/>
          <w:b/>
          <w:lang w:eastAsia="zh-CN"/>
        </w:rPr>
        <w:t xml:space="preserve"> </w:t>
      </w:r>
      <w:r w:rsidRPr="000F46F8">
        <w:rPr>
          <w:rFonts w:hint="eastAsia"/>
          <w:b/>
          <w:lang w:eastAsia="zh-CN"/>
        </w:rPr>
        <w:t>(960kHz</w:t>
      </w:r>
      <w:proofErr w:type="gramStart"/>
      <w:r w:rsidRPr="000F46F8">
        <w:rPr>
          <w:rFonts w:hint="eastAsia"/>
          <w:b/>
          <w:lang w:eastAsia="zh-CN"/>
        </w:rPr>
        <w:t>)  for</w:t>
      </w:r>
      <w:proofErr w:type="gramEnd"/>
      <w:r w:rsidRPr="000F46F8">
        <w:rPr>
          <w:rFonts w:hint="eastAsia"/>
          <w:b/>
          <w:lang w:eastAsia="zh-CN"/>
        </w:rPr>
        <w:t xml:space="preserve"> test model data length.</w:t>
      </w:r>
    </w:p>
    <w:p w:rsidR="002846D4" w:rsidRPr="00306D6F" w:rsidRDefault="002846D4"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380379" w:rsidRDefault="00380379" w:rsidP="00380379">
      <w:pPr>
        <w:numPr>
          <w:ilvl w:val="0"/>
          <w:numId w:val="5"/>
        </w:numPr>
        <w:jc w:val="both"/>
        <w:rPr>
          <w:lang w:eastAsia="zh-CN"/>
        </w:rPr>
      </w:pPr>
      <w:r w:rsidRPr="00380379">
        <w:rPr>
          <w:lang w:eastAsia="zh-CN"/>
        </w:rPr>
        <w:t xml:space="preserve">R4-2207218, WF on &gt;52.6 GHz BS RF conformance aspects, </w:t>
      </w:r>
      <w:proofErr w:type="spellStart"/>
      <w:r w:rsidRPr="00380379">
        <w:rPr>
          <w:lang w:eastAsia="zh-CN"/>
        </w:rPr>
        <w:t>Keysight</w:t>
      </w:r>
      <w:proofErr w:type="spellEnd"/>
      <w:r w:rsidRPr="00380379">
        <w:rPr>
          <w:lang w:eastAsia="zh-CN"/>
        </w:rPr>
        <w:t xml:space="preserve"> Technologies, RAN4#102-e</w:t>
      </w:r>
    </w:p>
    <w:p w:rsidR="00A95DE2" w:rsidRPr="00583983" w:rsidRDefault="00A95DE2" w:rsidP="00380379">
      <w:pPr>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2E5" w:rsidRDefault="000E52E5">
      <w:r>
        <w:separator/>
      </w:r>
    </w:p>
  </w:endnote>
  <w:endnote w:type="continuationSeparator" w:id="0">
    <w:p w:rsidR="000E52E5" w:rsidRDefault="000E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¾’©‘Ì">
    <w:altName w:val="MS Gothic"/>
    <w:panose1 w:val="00000000000000000000"/>
    <w:charset w:val="80"/>
    <w:family w:val="auto"/>
    <w:notTrueType/>
    <w:pitch w:val="variable"/>
    <w:sig w:usb0="00000000" w:usb1="08070000" w:usb2="00000010" w:usb3="00000000" w:csb0="00020001"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2E5" w:rsidRDefault="000E52E5">
      <w:r>
        <w:separator/>
      </w:r>
    </w:p>
  </w:footnote>
  <w:footnote w:type="continuationSeparator" w:id="0">
    <w:p w:rsidR="000E52E5" w:rsidRDefault="000E5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705" w:rsidRDefault="001C070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E1F4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3A32C0B"/>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C8155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7"/>
  </w:num>
  <w:num w:numId="3">
    <w:abstractNumId w:val="31"/>
  </w:num>
  <w:num w:numId="4">
    <w:abstractNumId w:val="24"/>
  </w:num>
  <w:num w:numId="5">
    <w:abstractNumId w:val="22"/>
  </w:num>
  <w:num w:numId="6">
    <w:abstractNumId w:val="40"/>
  </w:num>
  <w:num w:numId="7">
    <w:abstractNumId w:val="6"/>
  </w:num>
  <w:num w:numId="8">
    <w:abstractNumId w:val="9"/>
  </w:num>
  <w:num w:numId="9">
    <w:abstractNumId w:val="0"/>
  </w:num>
  <w:num w:numId="10">
    <w:abstractNumId w:val="5"/>
  </w:num>
  <w:num w:numId="11">
    <w:abstractNumId w:val="2"/>
  </w:num>
  <w:num w:numId="12">
    <w:abstractNumId w:val="28"/>
  </w:num>
  <w:num w:numId="13">
    <w:abstractNumId w:val="23"/>
  </w:num>
  <w:num w:numId="14">
    <w:abstractNumId w:val="43"/>
  </w:num>
  <w:num w:numId="15">
    <w:abstractNumId w:val="8"/>
  </w:num>
  <w:num w:numId="16">
    <w:abstractNumId w:val="32"/>
  </w:num>
  <w:num w:numId="17">
    <w:abstractNumId w:val="10"/>
  </w:num>
  <w:num w:numId="18">
    <w:abstractNumId w:val="17"/>
  </w:num>
  <w:num w:numId="19">
    <w:abstractNumId w:val="30"/>
  </w:num>
  <w:num w:numId="20">
    <w:abstractNumId w:val="4"/>
  </w:num>
  <w:num w:numId="21">
    <w:abstractNumId w:val="11"/>
  </w:num>
  <w:num w:numId="22">
    <w:abstractNumId w:val="37"/>
  </w:num>
  <w:num w:numId="23">
    <w:abstractNumId w:val="27"/>
  </w:num>
  <w:num w:numId="24">
    <w:abstractNumId w:val="35"/>
  </w:num>
  <w:num w:numId="25">
    <w:abstractNumId w:val="38"/>
  </w:num>
  <w:num w:numId="26">
    <w:abstractNumId w:val="29"/>
  </w:num>
  <w:num w:numId="27">
    <w:abstractNumId w:val="33"/>
  </w:num>
  <w:num w:numId="28">
    <w:abstractNumId w:val="29"/>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5"/>
  </w:num>
  <w:num w:numId="39">
    <w:abstractNumId w:val="36"/>
  </w:num>
  <w:num w:numId="40">
    <w:abstractNumId w:val="12"/>
  </w:num>
  <w:num w:numId="41">
    <w:abstractNumId w:val="13"/>
  </w:num>
  <w:num w:numId="42">
    <w:abstractNumId w:val="20"/>
  </w:num>
  <w:num w:numId="43">
    <w:abstractNumId w:val="42"/>
  </w:num>
  <w:num w:numId="44">
    <w:abstractNumId w:val="19"/>
  </w:num>
  <w:num w:numId="45">
    <w:abstractNumId w:val="18"/>
  </w:num>
  <w:num w:numId="46">
    <w:abstractNumId w:val="21"/>
  </w:num>
  <w:num w:numId="4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022"/>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868"/>
    <w:rsid w:val="00030DF5"/>
    <w:rsid w:val="000322A2"/>
    <w:rsid w:val="00032C46"/>
    <w:rsid w:val="00032FFD"/>
    <w:rsid w:val="000336D8"/>
    <w:rsid w:val="000340CC"/>
    <w:rsid w:val="000349BF"/>
    <w:rsid w:val="0003506E"/>
    <w:rsid w:val="00035F2D"/>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27"/>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FB"/>
    <w:rsid w:val="000B1A7B"/>
    <w:rsid w:val="000B1CD6"/>
    <w:rsid w:val="000B1E1B"/>
    <w:rsid w:val="000B281D"/>
    <w:rsid w:val="000B32EC"/>
    <w:rsid w:val="000B3559"/>
    <w:rsid w:val="000B3ADF"/>
    <w:rsid w:val="000B3E7C"/>
    <w:rsid w:val="000B3ECE"/>
    <w:rsid w:val="000B3EF7"/>
    <w:rsid w:val="000B5479"/>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4F4"/>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2E5"/>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6F8"/>
    <w:rsid w:val="000F4C68"/>
    <w:rsid w:val="000F4DBD"/>
    <w:rsid w:val="000F5554"/>
    <w:rsid w:val="000F5C34"/>
    <w:rsid w:val="000F5E33"/>
    <w:rsid w:val="000F6160"/>
    <w:rsid w:val="000F6468"/>
    <w:rsid w:val="000F66D6"/>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39F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2A0"/>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6A28"/>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05"/>
    <w:rsid w:val="001C0781"/>
    <w:rsid w:val="001C0AB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0B9"/>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385D"/>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5FC2"/>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3B4"/>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5BE1"/>
    <w:rsid w:val="002860B2"/>
    <w:rsid w:val="002860C4"/>
    <w:rsid w:val="00286744"/>
    <w:rsid w:val="002868F2"/>
    <w:rsid w:val="00286B65"/>
    <w:rsid w:val="00286C65"/>
    <w:rsid w:val="002900A1"/>
    <w:rsid w:val="00290C14"/>
    <w:rsid w:val="00291A95"/>
    <w:rsid w:val="00292722"/>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04F"/>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2C1F"/>
    <w:rsid w:val="002D3B53"/>
    <w:rsid w:val="002D3B78"/>
    <w:rsid w:val="002D3CCD"/>
    <w:rsid w:val="002D3F39"/>
    <w:rsid w:val="002D3F8A"/>
    <w:rsid w:val="002D4555"/>
    <w:rsid w:val="002D46FA"/>
    <w:rsid w:val="002D4844"/>
    <w:rsid w:val="002D4936"/>
    <w:rsid w:val="002D4C7C"/>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4B"/>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08EB"/>
    <w:rsid w:val="00311EAB"/>
    <w:rsid w:val="00312FA0"/>
    <w:rsid w:val="00313149"/>
    <w:rsid w:val="0031383C"/>
    <w:rsid w:val="00313C39"/>
    <w:rsid w:val="0031466E"/>
    <w:rsid w:val="0031479C"/>
    <w:rsid w:val="0031558F"/>
    <w:rsid w:val="003162D7"/>
    <w:rsid w:val="00316F8B"/>
    <w:rsid w:val="00316F95"/>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67A8"/>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7084"/>
    <w:rsid w:val="003571A8"/>
    <w:rsid w:val="00357719"/>
    <w:rsid w:val="00357970"/>
    <w:rsid w:val="003605B5"/>
    <w:rsid w:val="003607F6"/>
    <w:rsid w:val="00360914"/>
    <w:rsid w:val="00360D68"/>
    <w:rsid w:val="00360EB5"/>
    <w:rsid w:val="0036129C"/>
    <w:rsid w:val="0036173C"/>
    <w:rsid w:val="003619E1"/>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1C00"/>
    <w:rsid w:val="0037239A"/>
    <w:rsid w:val="003723DD"/>
    <w:rsid w:val="00372C62"/>
    <w:rsid w:val="00374893"/>
    <w:rsid w:val="00375773"/>
    <w:rsid w:val="00375868"/>
    <w:rsid w:val="00375D65"/>
    <w:rsid w:val="003769C4"/>
    <w:rsid w:val="00376D7C"/>
    <w:rsid w:val="0037701C"/>
    <w:rsid w:val="0037725C"/>
    <w:rsid w:val="003778C7"/>
    <w:rsid w:val="003778FD"/>
    <w:rsid w:val="003802A4"/>
    <w:rsid w:val="00380379"/>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2197"/>
    <w:rsid w:val="003B360E"/>
    <w:rsid w:val="003B3D7F"/>
    <w:rsid w:val="003B440A"/>
    <w:rsid w:val="003B46A3"/>
    <w:rsid w:val="003B46BA"/>
    <w:rsid w:val="003B46F6"/>
    <w:rsid w:val="003B4D3E"/>
    <w:rsid w:val="003B4F93"/>
    <w:rsid w:val="003B5315"/>
    <w:rsid w:val="003B5391"/>
    <w:rsid w:val="003B5B6A"/>
    <w:rsid w:val="003B6712"/>
    <w:rsid w:val="003B68B2"/>
    <w:rsid w:val="003B6FD8"/>
    <w:rsid w:val="003B7971"/>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7AD"/>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7CE"/>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1C8"/>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4AE"/>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0C45"/>
    <w:rsid w:val="00451D9D"/>
    <w:rsid w:val="004523EC"/>
    <w:rsid w:val="00452662"/>
    <w:rsid w:val="00452C98"/>
    <w:rsid w:val="00452FC3"/>
    <w:rsid w:val="004541AE"/>
    <w:rsid w:val="00455441"/>
    <w:rsid w:val="00455E15"/>
    <w:rsid w:val="00456091"/>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0DE3"/>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6FD"/>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539B"/>
    <w:rsid w:val="00546334"/>
    <w:rsid w:val="00546A97"/>
    <w:rsid w:val="00546B67"/>
    <w:rsid w:val="00547507"/>
    <w:rsid w:val="005501C8"/>
    <w:rsid w:val="0055029C"/>
    <w:rsid w:val="005503BB"/>
    <w:rsid w:val="0055096D"/>
    <w:rsid w:val="00551613"/>
    <w:rsid w:val="00551616"/>
    <w:rsid w:val="005517F8"/>
    <w:rsid w:val="00551A11"/>
    <w:rsid w:val="00552022"/>
    <w:rsid w:val="00552267"/>
    <w:rsid w:val="00552DBC"/>
    <w:rsid w:val="00552ED8"/>
    <w:rsid w:val="00553C69"/>
    <w:rsid w:val="005546B6"/>
    <w:rsid w:val="00554AB7"/>
    <w:rsid w:val="00555736"/>
    <w:rsid w:val="00556CD3"/>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35E"/>
    <w:rsid w:val="00582791"/>
    <w:rsid w:val="00582884"/>
    <w:rsid w:val="0058319D"/>
    <w:rsid w:val="0058325E"/>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981"/>
    <w:rsid w:val="005F3A98"/>
    <w:rsid w:val="005F5138"/>
    <w:rsid w:val="005F532A"/>
    <w:rsid w:val="005F5E83"/>
    <w:rsid w:val="005F5F21"/>
    <w:rsid w:val="005F7145"/>
    <w:rsid w:val="006005B9"/>
    <w:rsid w:val="006006B7"/>
    <w:rsid w:val="006006D4"/>
    <w:rsid w:val="00600E14"/>
    <w:rsid w:val="006021A4"/>
    <w:rsid w:val="00602658"/>
    <w:rsid w:val="00602758"/>
    <w:rsid w:val="00602D2B"/>
    <w:rsid w:val="00603F5C"/>
    <w:rsid w:val="00604A72"/>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D44"/>
    <w:rsid w:val="00624E28"/>
    <w:rsid w:val="00625778"/>
    <w:rsid w:val="006257ED"/>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960"/>
    <w:rsid w:val="00660B78"/>
    <w:rsid w:val="00661375"/>
    <w:rsid w:val="00661A03"/>
    <w:rsid w:val="00662A73"/>
    <w:rsid w:val="00662F25"/>
    <w:rsid w:val="0066385D"/>
    <w:rsid w:val="006649B8"/>
    <w:rsid w:val="00664B95"/>
    <w:rsid w:val="006661F5"/>
    <w:rsid w:val="006663FB"/>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5C8B"/>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321E"/>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5C0A"/>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887"/>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4C2"/>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09"/>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1C9"/>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A9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80B"/>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5FC"/>
    <w:rsid w:val="00976977"/>
    <w:rsid w:val="00976AC8"/>
    <w:rsid w:val="009777D9"/>
    <w:rsid w:val="00977C5E"/>
    <w:rsid w:val="009803FF"/>
    <w:rsid w:val="00980E4E"/>
    <w:rsid w:val="00981708"/>
    <w:rsid w:val="00981B9E"/>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AE5"/>
    <w:rsid w:val="00991B88"/>
    <w:rsid w:val="00991E69"/>
    <w:rsid w:val="00991F7D"/>
    <w:rsid w:val="009924EE"/>
    <w:rsid w:val="00992807"/>
    <w:rsid w:val="00992FEC"/>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4F4"/>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A9F"/>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6B6"/>
    <w:rsid w:val="00A24C45"/>
    <w:rsid w:val="00A25111"/>
    <w:rsid w:val="00A25DA3"/>
    <w:rsid w:val="00A26EDD"/>
    <w:rsid w:val="00A301E4"/>
    <w:rsid w:val="00A30248"/>
    <w:rsid w:val="00A3037C"/>
    <w:rsid w:val="00A31DAB"/>
    <w:rsid w:val="00A31E75"/>
    <w:rsid w:val="00A32068"/>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423"/>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AAE"/>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3E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E7FE1"/>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6F0B"/>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F08"/>
    <w:rsid w:val="00BD279D"/>
    <w:rsid w:val="00BD2825"/>
    <w:rsid w:val="00BD368D"/>
    <w:rsid w:val="00BD3D68"/>
    <w:rsid w:val="00BD3E9D"/>
    <w:rsid w:val="00BD46EC"/>
    <w:rsid w:val="00BD53C7"/>
    <w:rsid w:val="00BD55A7"/>
    <w:rsid w:val="00BD58C6"/>
    <w:rsid w:val="00BD5D05"/>
    <w:rsid w:val="00BD5DF5"/>
    <w:rsid w:val="00BD62BD"/>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31"/>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13D"/>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6570"/>
    <w:rsid w:val="00C97658"/>
    <w:rsid w:val="00C9781B"/>
    <w:rsid w:val="00C978AE"/>
    <w:rsid w:val="00C97EEC"/>
    <w:rsid w:val="00C97F3B"/>
    <w:rsid w:val="00CA01EB"/>
    <w:rsid w:val="00CA0C4F"/>
    <w:rsid w:val="00CA103A"/>
    <w:rsid w:val="00CA10C5"/>
    <w:rsid w:val="00CA1A40"/>
    <w:rsid w:val="00CA2E1B"/>
    <w:rsid w:val="00CA3316"/>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0C6"/>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CAC"/>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5F4"/>
    <w:rsid w:val="00D52877"/>
    <w:rsid w:val="00D532C6"/>
    <w:rsid w:val="00D5381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6B7"/>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3E50"/>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433"/>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63B"/>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507"/>
    <w:rsid w:val="00E05905"/>
    <w:rsid w:val="00E068FB"/>
    <w:rsid w:val="00E06A1D"/>
    <w:rsid w:val="00E06B8F"/>
    <w:rsid w:val="00E07B8D"/>
    <w:rsid w:val="00E10690"/>
    <w:rsid w:val="00E10B40"/>
    <w:rsid w:val="00E11553"/>
    <w:rsid w:val="00E11CE3"/>
    <w:rsid w:val="00E12BFC"/>
    <w:rsid w:val="00E12F2A"/>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3A"/>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5933"/>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6AD"/>
    <w:rsid w:val="00E77AD0"/>
    <w:rsid w:val="00E80B0D"/>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8AE"/>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BD4"/>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060"/>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CB5"/>
    <w:rsid w:val="00F37D49"/>
    <w:rsid w:val="00F401FF"/>
    <w:rsid w:val="00F4043D"/>
    <w:rsid w:val="00F40D7B"/>
    <w:rsid w:val="00F41C3B"/>
    <w:rsid w:val="00F42911"/>
    <w:rsid w:val="00F42E32"/>
    <w:rsid w:val="00F4409A"/>
    <w:rsid w:val="00F44693"/>
    <w:rsid w:val="00F45B43"/>
    <w:rsid w:val="00F4632F"/>
    <w:rsid w:val="00F46E8B"/>
    <w:rsid w:val="00F4733F"/>
    <w:rsid w:val="00F47D6C"/>
    <w:rsid w:val="00F47DAF"/>
    <w:rsid w:val="00F5003F"/>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73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E3F"/>
    <w:rsid w:val="00F9301D"/>
    <w:rsid w:val="00F9406C"/>
    <w:rsid w:val="00F94972"/>
    <w:rsid w:val="00F94DAA"/>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46AA"/>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4B882-7A0D-44CC-A8A3-D173EE7B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1</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2022-04-22T14:33:00Z</dcterms:created>
  <dcterms:modified xsi:type="dcterms:W3CDTF">2022-04-25T14:49:00Z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